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9C1" w:rsidRDefault="00F311C0" w:rsidP="008A39C1">
      <w:pPr>
        <w:spacing w:after="0"/>
        <w:ind w:left="567" w:right="566"/>
        <w:jc w:val="center"/>
        <w:rPr>
          <w:rFonts w:ascii="Times New Roman" w:hAnsi="Times New Roman" w:cs="Times New Roman"/>
          <w:b/>
          <w:sz w:val="28"/>
          <w:szCs w:val="28"/>
          <w:lang w:val="ky-KG"/>
        </w:rPr>
      </w:pPr>
      <w:r w:rsidRPr="00F311C0">
        <w:rPr>
          <w:rFonts w:ascii="Times New Roman" w:hAnsi="Times New Roman" w:cs="Times New Roman"/>
          <w:b/>
          <w:sz w:val="28"/>
          <w:szCs w:val="28"/>
          <w:lang w:val="ky-KG"/>
        </w:rPr>
        <w:t xml:space="preserve"> “Кыргыз Республикасынын Өкмөтүнүн 2007-жылдын </w:t>
      </w:r>
    </w:p>
    <w:p w:rsidR="00F311C0" w:rsidRDefault="00F311C0" w:rsidP="008A39C1">
      <w:pPr>
        <w:spacing w:after="0"/>
        <w:ind w:left="567" w:right="566"/>
        <w:jc w:val="center"/>
        <w:rPr>
          <w:rFonts w:ascii="Times New Roman" w:hAnsi="Times New Roman" w:cs="Times New Roman"/>
          <w:b/>
          <w:sz w:val="28"/>
          <w:szCs w:val="28"/>
          <w:lang w:val="ky-KG"/>
        </w:rPr>
      </w:pPr>
      <w:r w:rsidRPr="00F311C0">
        <w:rPr>
          <w:rFonts w:ascii="Times New Roman" w:hAnsi="Times New Roman" w:cs="Times New Roman"/>
          <w:b/>
          <w:sz w:val="28"/>
          <w:szCs w:val="28"/>
          <w:lang w:val="ky-KG"/>
        </w:rPr>
        <w:t>22-июнундагы №</w:t>
      </w:r>
      <w:r w:rsidR="00C25227">
        <w:rPr>
          <w:rFonts w:ascii="Times New Roman" w:hAnsi="Times New Roman" w:cs="Times New Roman"/>
          <w:b/>
          <w:sz w:val="28"/>
          <w:szCs w:val="28"/>
          <w:lang w:val="ky-KG"/>
        </w:rPr>
        <w:t xml:space="preserve"> </w:t>
      </w:r>
      <w:r w:rsidRPr="00F311C0">
        <w:rPr>
          <w:rFonts w:ascii="Times New Roman" w:hAnsi="Times New Roman" w:cs="Times New Roman"/>
          <w:b/>
          <w:sz w:val="28"/>
          <w:szCs w:val="28"/>
          <w:lang w:val="ky-KG"/>
        </w:rPr>
        <w:t>243 “</w:t>
      </w:r>
      <w:r w:rsidRPr="00F311C0">
        <w:rPr>
          <w:rFonts w:ascii="Times New Roman" w:hAnsi="Times New Roman" w:cs="Times New Roman"/>
          <w:b/>
          <w:bCs/>
          <w:sz w:val="28"/>
          <w:szCs w:val="28"/>
          <w:lang w:val="ky-KG"/>
        </w:rPr>
        <w:t>Айыл чарба жерлеринин мамлекеттик фондунун жерлерин</w:t>
      </w:r>
      <w:r w:rsidRPr="00F311C0">
        <w:rPr>
          <w:rFonts w:ascii="Times New Roman" w:hAnsi="Times New Roman" w:cs="Times New Roman"/>
          <w:b/>
          <w:sz w:val="28"/>
          <w:szCs w:val="28"/>
          <w:lang w:val="ky-KG"/>
        </w:rPr>
        <w:t xml:space="preserve"> </w:t>
      </w:r>
      <w:r w:rsidRPr="00F311C0">
        <w:rPr>
          <w:rFonts w:ascii="Times New Roman" w:hAnsi="Times New Roman" w:cs="Times New Roman"/>
          <w:b/>
          <w:bCs/>
          <w:sz w:val="28"/>
          <w:szCs w:val="28"/>
          <w:lang w:val="ky-KG"/>
        </w:rPr>
        <w:t>ижарага берүү шарттары жана тартиби тууралуу</w:t>
      </w:r>
      <w:r w:rsidRPr="00F311C0">
        <w:rPr>
          <w:rFonts w:ascii="Times New Roman" w:hAnsi="Times New Roman" w:cs="Times New Roman"/>
          <w:b/>
          <w:sz w:val="28"/>
          <w:szCs w:val="28"/>
          <w:lang w:val="ky-KG"/>
        </w:rPr>
        <w:t xml:space="preserve"> типтүү жобосу жөнүндө” токтомуна өзгөртүүлөрдү киргизүү тууралуу” </w:t>
      </w:r>
      <w:r>
        <w:rPr>
          <w:rFonts w:ascii="Times New Roman" w:hAnsi="Times New Roman" w:cs="Times New Roman"/>
          <w:b/>
          <w:sz w:val="28"/>
          <w:szCs w:val="28"/>
          <w:lang w:val="ky-KG"/>
        </w:rPr>
        <w:t xml:space="preserve"> </w:t>
      </w:r>
      <w:r w:rsidR="00E007E7" w:rsidRPr="00132B76">
        <w:rPr>
          <w:rFonts w:ascii="Times New Roman" w:hAnsi="Times New Roman" w:cs="Times New Roman"/>
          <w:b/>
          <w:sz w:val="28"/>
          <w:szCs w:val="28"/>
          <w:lang w:val="ky-KG"/>
        </w:rPr>
        <w:t>Кыргыз Республикасынын Министрлер</w:t>
      </w:r>
      <w:r w:rsidR="00E87C84">
        <w:rPr>
          <w:rFonts w:ascii="Times New Roman" w:hAnsi="Times New Roman" w:cs="Times New Roman"/>
          <w:b/>
          <w:sz w:val="28"/>
          <w:szCs w:val="28"/>
          <w:lang w:val="ky-KG"/>
        </w:rPr>
        <w:t xml:space="preserve"> Кабинетинин</w:t>
      </w:r>
      <w:r w:rsidR="00E007E7" w:rsidRPr="00132B76">
        <w:rPr>
          <w:rFonts w:ascii="Times New Roman" w:hAnsi="Times New Roman" w:cs="Times New Roman"/>
          <w:b/>
          <w:sz w:val="28"/>
          <w:szCs w:val="28"/>
          <w:lang w:val="ky-KG"/>
        </w:rPr>
        <w:t xml:space="preserve"> </w:t>
      </w:r>
      <w:r w:rsidR="00E007E7">
        <w:rPr>
          <w:rFonts w:ascii="Times New Roman" w:hAnsi="Times New Roman" w:cs="Times New Roman"/>
          <w:b/>
          <w:sz w:val="28"/>
          <w:szCs w:val="28"/>
          <w:lang w:val="ky-KG"/>
        </w:rPr>
        <w:t>токтом долбоору</w:t>
      </w:r>
      <w:r>
        <w:rPr>
          <w:rFonts w:ascii="Times New Roman" w:hAnsi="Times New Roman" w:cs="Times New Roman"/>
          <w:b/>
          <w:sz w:val="28"/>
          <w:szCs w:val="28"/>
          <w:lang w:val="ky-KG"/>
        </w:rPr>
        <w:t>на</w:t>
      </w:r>
      <w:r w:rsidR="00E007E7">
        <w:rPr>
          <w:rFonts w:ascii="Times New Roman" w:hAnsi="Times New Roman" w:cs="Times New Roman"/>
          <w:b/>
          <w:sz w:val="28"/>
          <w:szCs w:val="28"/>
          <w:lang w:val="ky-KG"/>
        </w:rPr>
        <w:t xml:space="preserve"> </w:t>
      </w:r>
    </w:p>
    <w:p w:rsidR="00E007E7" w:rsidRDefault="00F311C0" w:rsidP="00F311C0">
      <w:pPr>
        <w:ind w:left="360"/>
        <w:jc w:val="center"/>
        <w:rPr>
          <w:rFonts w:ascii="Times New Roman" w:hAnsi="Times New Roman" w:cs="Times New Roman"/>
          <w:b/>
          <w:sz w:val="28"/>
          <w:szCs w:val="28"/>
          <w:lang w:val="ky-KG"/>
        </w:rPr>
      </w:pPr>
      <w:r w:rsidRPr="005D0428">
        <w:rPr>
          <w:rFonts w:ascii="Times New Roman" w:hAnsi="Times New Roman" w:cs="Times New Roman"/>
          <w:b/>
          <w:sz w:val="28"/>
          <w:szCs w:val="28"/>
          <w:lang w:val="ky-KG"/>
        </w:rPr>
        <w:t>МААЛЫМ</w:t>
      </w:r>
      <w:r>
        <w:rPr>
          <w:rFonts w:ascii="Times New Roman" w:hAnsi="Times New Roman" w:cs="Times New Roman"/>
          <w:b/>
          <w:sz w:val="28"/>
          <w:szCs w:val="28"/>
          <w:lang w:val="ky-KG"/>
        </w:rPr>
        <w:t>К</w:t>
      </w:r>
      <w:r w:rsidRPr="005D0428">
        <w:rPr>
          <w:rFonts w:ascii="Times New Roman" w:hAnsi="Times New Roman" w:cs="Times New Roman"/>
          <w:b/>
          <w:sz w:val="28"/>
          <w:szCs w:val="28"/>
          <w:lang w:val="ky-KG"/>
        </w:rPr>
        <w:t>АТ-НЕГИЗДЕМЕ</w:t>
      </w:r>
    </w:p>
    <w:p w:rsidR="00E007E7" w:rsidRPr="00F80BA9" w:rsidRDefault="004961CC" w:rsidP="00E007E7">
      <w:pPr>
        <w:numPr>
          <w:ilvl w:val="0"/>
          <w:numId w:val="1"/>
        </w:numPr>
        <w:spacing w:after="0" w:line="540" w:lineRule="atLeast"/>
        <w:contextualSpacing/>
        <w:jc w:val="both"/>
        <w:rPr>
          <w:rFonts w:ascii="inherit" w:eastAsia="Times New Roman" w:hAnsi="inherit" w:cs="Courier New"/>
          <w:color w:val="202124"/>
          <w:sz w:val="42"/>
          <w:szCs w:val="42"/>
          <w:lang w:val="ky-KG" w:eastAsia="ru-RU"/>
        </w:rPr>
      </w:pPr>
      <w:r>
        <w:rPr>
          <w:rFonts w:ascii="Times New Roman" w:eastAsia="Calibri" w:hAnsi="Times New Roman" w:cs="Times New Roman"/>
          <w:b/>
          <w:sz w:val="28"/>
          <w:szCs w:val="28"/>
          <w:lang w:val="ky-KG"/>
        </w:rPr>
        <w:t>Максаты</w:t>
      </w:r>
      <w:r w:rsidR="00E007E7" w:rsidRPr="00253C62">
        <w:rPr>
          <w:rFonts w:ascii="Times New Roman" w:eastAsia="Calibri" w:hAnsi="Times New Roman" w:cs="Times New Roman"/>
          <w:b/>
          <w:sz w:val="28"/>
          <w:szCs w:val="28"/>
          <w:lang w:val="ky-KG"/>
        </w:rPr>
        <w:t xml:space="preserve"> жана милдеттер</w:t>
      </w:r>
      <w:r>
        <w:rPr>
          <w:rFonts w:ascii="Times New Roman" w:eastAsia="Calibri" w:hAnsi="Times New Roman" w:cs="Times New Roman"/>
          <w:b/>
          <w:sz w:val="28"/>
          <w:szCs w:val="28"/>
          <w:lang w:val="ky-KG"/>
        </w:rPr>
        <w:t>и</w:t>
      </w:r>
    </w:p>
    <w:p w:rsidR="00E007E7" w:rsidRDefault="00E007E7" w:rsidP="0034713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Кыргыз Республикасынын Министрлер Кабинетинин б</w:t>
      </w:r>
      <w:r w:rsidRPr="00253C62">
        <w:rPr>
          <w:rFonts w:ascii="Times New Roman" w:eastAsia="Calibri" w:hAnsi="Times New Roman" w:cs="Times New Roman"/>
          <w:sz w:val="28"/>
          <w:szCs w:val="28"/>
          <w:lang w:val="ky-KG"/>
        </w:rPr>
        <w:t xml:space="preserve">ул </w:t>
      </w:r>
      <w:r w:rsidR="008A39C1">
        <w:rPr>
          <w:rFonts w:ascii="Times New Roman" w:eastAsia="Calibri" w:hAnsi="Times New Roman" w:cs="Times New Roman"/>
          <w:sz w:val="28"/>
          <w:szCs w:val="28"/>
          <w:lang w:val="ky-KG"/>
        </w:rPr>
        <w:t>т</w:t>
      </w:r>
      <w:r w:rsidRPr="00253C62">
        <w:rPr>
          <w:rFonts w:ascii="Times New Roman" w:eastAsia="Calibri" w:hAnsi="Times New Roman" w:cs="Times New Roman"/>
          <w:sz w:val="28"/>
          <w:szCs w:val="28"/>
          <w:lang w:val="ky-KG"/>
        </w:rPr>
        <w:t>октом</w:t>
      </w:r>
      <w:r>
        <w:rPr>
          <w:rFonts w:ascii="Times New Roman" w:eastAsia="Calibri" w:hAnsi="Times New Roman" w:cs="Times New Roman"/>
          <w:sz w:val="28"/>
          <w:szCs w:val="28"/>
          <w:lang w:val="ky-KG"/>
        </w:rPr>
        <w:t xml:space="preserve">унун </w:t>
      </w:r>
      <w:r w:rsidRPr="00253C62">
        <w:rPr>
          <w:rFonts w:ascii="Times New Roman" w:eastAsia="Calibri" w:hAnsi="Times New Roman" w:cs="Times New Roman"/>
          <w:sz w:val="28"/>
          <w:szCs w:val="28"/>
          <w:lang w:val="ky-KG"/>
        </w:rPr>
        <w:t xml:space="preserve"> долбоору өлкөнүн </w:t>
      </w:r>
      <w:r>
        <w:rPr>
          <w:rFonts w:ascii="Times New Roman" w:eastAsia="Calibri" w:hAnsi="Times New Roman" w:cs="Times New Roman"/>
          <w:sz w:val="28"/>
          <w:szCs w:val="28"/>
          <w:lang w:val="ky-KG"/>
        </w:rPr>
        <w:t>азык-түлүк коопсуздугунун маанилүү элементтеринин бири катары айыл чарба өндүрүшүндө  асылдуулугу төмөн жайыт жерлерин пайдалануу жана айыл чарба жерлеринин аянтын көбөйтүү максатында даярдалган.</w:t>
      </w:r>
    </w:p>
    <w:p w:rsidR="008A39C1" w:rsidRPr="00253C62" w:rsidRDefault="008A39C1" w:rsidP="0034713D">
      <w:pPr>
        <w:spacing w:after="0" w:line="240" w:lineRule="auto"/>
        <w:ind w:firstLine="709"/>
        <w:jc w:val="both"/>
        <w:rPr>
          <w:rFonts w:ascii="Times New Roman" w:eastAsia="Calibri" w:hAnsi="Times New Roman" w:cs="Times New Roman"/>
          <w:sz w:val="28"/>
          <w:szCs w:val="28"/>
          <w:lang w:val="ky-KG"/>
        </w:rPr>
      </w:pPr>
    </w:p>
    <w:p w:rsidR="00E007E7" w:rsidRPr="0034713D" w:rsidRDefault="004961CC" w:rsidP="0034713D">
      <w:pPr>
        <w:numPr>
          <w:ilvl w:val="0"/>
          <w:numId w:val="1"/>
        </w:numPr>
        <w:spacing w:after="0" w:line="240" w:lineRule="auto"/>
        <w:jc w:val="both"/>
        <w:rPr>
          <w:rFonts w:ascii="Times New Roman" w:eastAsia="Courier New" w:hAnsi="Times New Roman" w:cs="Times New Roman"/>
          <w:b/>
          <w:bCs/>
          <w:sz w:val="28"/>
          <w:szCs w:val="28"/>
          <w:lang w:val="ky-KG" w:eastAsia="ru-RU"/>
        </w:rPr>
      </w:pPr>
      <w:r>
        <w:rPr>
          <w:rFonts w:ascii="Times New Roman" w:eastAsia="Courier New" w:hAnsi="Times New Roman" w:cs="Times New Roman"/>
          <w:b/>
          <w:bCs/>
          <w:sz w:val="28"/>
          <w:szCs w:val="28"/>
          <w:lang w:val="ky-KG" w:eastAsia="ru-RU"/>
        </w:rPr>
        <w:t xml:space="preserve"> Баяндоочу  бөлүк</w:t>
      </w:r>
    </w:p>
    <w:p w:rsidR="00E007E7" w:rsidRDefault="00E27351" w:rsidP="00E007E7">
      <w:pPr>
        <w:spacing w:after="0" w:line="240" w:lineRule="auto"/>
        <w:ind w:firstLine="708"/>
        <w:jc w:val="both"/>
        <w:rPr>
          <w:rFonts w:ascii="Times New Roman" w:eastAsia="Courier New" w:hAnsi="Times New Roman" w:cs="Times New Roman"/>
          <w:bCs/>
          <w:sz w:val="28"/>
          <w:szCs w:val="28"/>
          <w:lang w:val="ky-KG" w:eastAsia="ru-RU"/>
        </w:rPr>
      </w:pPr>
      <w:r>
        <w:rPr>
          <w:rFonts w:ascii="Times New Roman" w:eastAsia="Courier New" w:hAnsi="Times New Roman" w:cs="Times New Roman"/>
          <w:bCs/>
          <w:sz w:val="28"/>
          <w:szCs w:val="28"/>
          <w:lang w:val="ky-KG" w:eastAsia="ru-RU"/>
        </w:rPr>
        <w:t>Жайыттарды пайдаланууга берүүчү</w:t>
      </w:r>
      <w:r w:rsidR="00E007E7">
        <w:rPr>
          <w:rFonts w:ascii="Times New Roman" w:eastAsia="Courier New" w:hAnsi="Times New Roman" w:cs="Times New Roman"/>
          <w:bCs/>
          <w:sz w:val="28"/>
          <w:szCs w:val="28"/>
          <w:lang w:val="ky-KG" w:eastAsia="ru-RU"/>
        </w:rPr>
        <w:t xml:space="preserve"> жана </w:t>
      </w:r>
      <w:r w:rsidR="00E50CEF">
        <w:rPr>
          <w:rFonts w:ascii="Times New Roman" w:eastAsia="Courier New" w:hAnsi="Times New Roman" w:cs="Times New Roman"/>
          <w:bCs/>
          <w:sz w:val="28"/>
          <w:szCs w:val="28"/>
          <w:lang w:val="ky-KG" w:eastAsia="ru-RU"/>
        </w:rPr>
        <w:t xml:space="preserve">асылдуулугу төмөн </w:t>
      </w:r>
      <w:r w:rsidR="00E007E7">
        <w:rPr>
          <w:rFonts w:ascii="Times New Roman" w:eastAsia="Courier New" w:hAnsi="Times New Roman" w:cs="Times New Roman"/>
          <w:bCs/>
          <w:sz w:val="28"/>
          <w:szCs w:val="28"/>
          <w:lang w:val="ky-KG" w:eastAsia="ru-RU"/>
        </w:rPr>
        <w:t xml:space="preserve"> жерлерди өздөштүрүү тартибин жөнгө салуучу Кыргыз Республикасынын колдонуудагы ченемдик укуктук актыларын талдоонун негизинде азыркы учурда айыл чарбасын өнүктүрүү үчүн </w:t>
      </w:r>
      <w:r w:rsidR="00CB49C5">
        <w:rPr>
          <w:rFonts w:ascii="Times New Roman" w:eastAsia="Courier New" w:hAnsi="Times New Roman" w:cs="Times New Roman"/>
          <w:bCs/>
          <w:sz w:val="28"/>
          <w:szCs w:val="28"/>
          <w:lang w:val="ky-KG" w:eastAsia="ru-RU"/>
        </w:rPr>
        <w:t>асылдуулугу төмөн жайыт</w:t>
      </w:r>
      <w:r w:rsidR="00E007E7">
        <w:rPr>
          <w:rFonts w:ascii="Times New Roman" w:eastAsia="Courier New" w:hAnsi="Times New Roman" w:cs="Times New Roman"/>
          <w:bCs/>
          <w:sz w:val="28"/>
          <w:szCs w:val="28"/>
          <w:lang w:val="ky-KG" w:eastAsia="ru-RU"/>
        </w:rPr>
        <w:t xml:space="preserve"> жерлерин </w:t>
      </w:r>
      <w:r w:rsidR="00CB49C5">
        <w:rPr>
          <w:rFonts w:ascii="Times New Roman" w:eastAsia="Courier New" w:hAnsi="Times New Roman" w:cs="Times New Roman"/>
          <w:bCs/>
          <w:sz w:val="28"/>
          <w:szCs w:val="28"/>
          <w:lang w:val="ky-KG" w:eastAsia="ru-RU"/>
        </w:rPr>
        <w:t xml:space="preserve">алуу </w:t>
      </w:r>
      <w:r w:rsidR="00E007E7">
        <w:rPr>
          <w:rFonts w:ascii="Times New Roman" w:eastAsia="Courier New" w:hAnsi="Times New Roman" w:cs="Times New Roman"/>
          <w:bCs/>
          <w:sz w:val="28"/>
          <w:szCs w:val="28"/>
          <w:lang w:val="ky-KG" w:eastAsia="ru-RU"/>
        </w:rPr>
        <w:t xml:space="preserve">мүмкүн эмес деген тыянак чыгарууга болот. </w:t>
      </w:r>
    </w:p>
    <w:p w:rsidR="00E27351" w:rsidRDefault="00E27351" w:rsidP="00E007E7">
      <w:pPr>
        <w:spacing w:after="0" w:line="240" w:lineRule="auto"/>
        <w:ind w:firstLine="708"/>
        <w:jc w:val="both"/>
        <w:rPr>
          <w:rFonts w:ascii="Times New Roman" w:eastAsia="Courier New" w:hAnsi="Times New Roman" w:cs="Times New Roman"/>
          <w:bCs/>
          <w:sz w:val="28"/>
          <w:szCs w:val="28"/>
          <w:lang w:val="ky-KG" w:eastAsia="ru-RU"/>
        </w:rPr>
      </w:pPr>
      <w:r>
        <w:rPr>
          <w:rFonts w:ascii="Times New Roman" w:eastAsia="Courier New" w:hAnsi="Times New Roman" w:cs="Times New Roman"/>
          <w:bCs/>
          <w:sz w:val="28"/>
          <w:szCs w:val="28"/>
          <w:lang w:val="ky-KG" w:eastAsia="ru-RU"/>
        </w:rPr>
        <w:t>Жалпысынан мамлекет үчүн асылдуулугу төмөн, деградацияланган жайыттарды өздөштүрүү жана аларды сугат айдоо жер</w:t>
      </w:r>
      <w:r w:rsidR="003A1833">
        <w:rPr>
          <w:rFonts w:ascii="Times New Roman" w:eastAsia="Courier New" w:hAnsi="Times New Roman" w:cs="Times New Roman"/>
          <w:bCs/>
          <w:sz w:val="28"/>
          <w:szCs w:val="28"/>
          <w:lang w:val="ky-KG" w:eastAsia="ru-RU"/>
        </w:rPr>
        <w:t>лер жана көп жылдык бактар</w:t>
      </w:r>
      <w:r>
        <w:rPr>
          <w:rFonts w:ascii="Times New Roman" w:eastAsia="Courier New" w:hAnsi="Times New Roman" w:cs="Times New Roman"/>
          <w:bCs/>
          <w:sz w:val="28"/>
          <w:szCs w:val="28"/>
          <w:lang w:val="ky-KG" w:eastAsia="ru-RU"/>
        </w:rPr>
        <w:t xml:space="preserve"> катары айыл чарбал</w:t>
      </w:r>
      <w:r w:rsidR="003A1833">
        <w:rPr>
          <w:rFonts w:ascii="Times New Roman" w:eastAsia="Courier New" w:hAnsi="Times New Roman" w:cs="Times New Roman"/>
          <w:bCs/>
          <w:sz w:val="28"/>
          <w:szCs w:val="28"/>
          <w:lang w:val="ky-KG" w:eastAsia="ru-RU"/>
        </w:rPr>
        <w:t xml:space="preserve">ык пайдаланууга берүү </w:t>
      </w:r>
      <w:r>
        <w:rPr>
          <w:rFonts w:ascii="Times New Roman" w:eastAsia="Courier New" w:hAnsi="Times New Roman" w:cs="Times New Roman"/>
          <w:bCs/>
          <w:sz w:val="28"/>
          <w:szCs w:val="28"/>
          <w:lang w:val="ky-KG" w:eastAsia="ru-RU"/>
        </w:rPr>
        <w:t xml:space="preserve"> пайдалуу болсо да</w:t>
      </w:r>
      <w:r w:rsidR="003A1833">
        <w:rPr>
          <w:rFonts w:ascii="Times New Roman" w:eastAsia="Courier New" w:hAnsi="Times New Roman" w:cs="Times New Roman"/>
          <w:bCs/>
          <w:sz w:val="28"/>
          <w:szCs w:val="28"/>
          <w:lang w:val="ky-KG" w:eastAsia="ru-RU"/>
        </w:rPr>
        <w:t>. Айыл чарба жерлеринин туруктуу деградациясынын азыркы шарттарында жана ошол эле учурда дыйкандардын кошумча жерлерди пайдаланууга болгон мукт</w:t>
      </w:r>
      <w:r w:rsidR="006A3699">
        <w:rPr>
          <w:rFonts w:ascii="Times New Roman" w:eastAsia="Courier New" w:hAnsi="Times New Roman" w:cs="Times New Roman"/>
          <w:bCs/>
          <w:sz w:val="28"/>
          <w:szCs w:val="28"/>
          <w:lang w:val="ky-KG" w:eastAsia="ru-RU"/>
        </w:rPr>
        <w:t>аждыгынын жогорулашында асылдуулугу төмөн</w:t>
      </w:r>
      <w:r w:rsidR="003A1833">
        <w:rPr>
          <w:rFonts w:ascii="Times New Roman" w:eastAsia="Courier New" w:hAnsi="Times New Roman" w:cs="Times New Roman"/>
          <w:bCs/>
          <w:sz w:val="28"/>
          <w:szCs w:val="28"/>
          <w:lang w:val="ky-KG" w:eastAsia="ru-RU"/>
        </w:rPr>
        <w:t xml:space="preserve"> жайыттарды </w:t>
      </w:r>
      <w:r w:rsidR="005F7A51">
        <w:rPr>
          <w:rFonts w:ascii="Times New Roman" w:eastAsia="Courier New" w:hAnsi="Times New Roman" w:cs="Times New Roman"/>
          <w:bCs/>
          <w:sz w:val="28"/>
          <w:szCs w:val="28"/>
          <w:lang w:val="ky-KG" w:eastAsia="ru-RU"/>
        </w:rPr>
        <w:t>өздөштүрүүнүн</w:t>
      </w:r>
      <w:r w:rsidR="003A1833">
        <w:rPr>
          <w:rFonts w:ascii="Times New Roman" w:eastAsia="Courier New" w:hAnsi="Times New Roman" w:cs="Times New Roman"/>
          <w:bCs/>
          <w:sz w:val="28"/>
          <w:szCs w:val="28"/>
          <w:lang w:val="ky-KG" w:eastAsia="ru-RU"/>
        </w:rPr>
        <w:t xml:space="preserve">, </w:t>
      </w:r>
      <w:r w:rsidR="00BE15ED">
        <w:rPr>
          <w:rFonts w:ascii="Times New Roman" w:eastAsia="Courier New" w:hAnsi="Times New Roman" w:cs="Times New Roman"/>
          <w:bCs/>
          <w:sz w:val="28"/>
          <w:szCs w:val="28"/>
          <w:lang w:val="ky-KG" w:eastAsia="ru-RU"/>
        </w:rPr>
        <w:t>жер кыртышыны</w:t>
      </w:r>
      <w:r w:rsidR="003A1833">
        <w:rPr>
          <w:rFonts w:ascii="Times New Roman" w:eastAsia="Courier New" w:hAnsi="Times New Roman" w:cs="Times New Roman"/>
          <w:bCs/>
          <w:sz w:val="28"/>
          <w:szCs w:val="28"/>
          <w:lang w:val="ky-KG" w:eastAsia="ru-RU"/>
        </w:rPr>
        <w:t>н асылдуулугун сакт</w:t>
      </w:r>
      <w:r w:rsidR="005F7A51">
        <w:rPr>
          <w:rFonts w:ascii="Times New Roman" w:eastAsia="Courier New" w:hAnsi="Times New Roman" w:cs="Times New Roman"/>
          <w:bCs/>
          <w:sz w:val="28"/>
          <w:szCs w:val="28"/>
          <w:lang w:val="ky-KG" w:eastAsia="ru-RU"/>
        </w:rPr>
        <w:t>о</w:t>
      </w:r>
      <w:r w:rsidR="003A1833">
        <w:rPr>
          <w:rFonts w:ascii="Times New Roman" w:eastAsia="Courier New" w:hAnsi="Times New Roman" w:cs="Times New Roman"/>
          <w:bCs/>
          <w:sz w:val="28"/>
          <w:szCs w:val="28"/>
          <w:lang w:val="ky-KG" w:eastAsia="ru-RU"/>
        </w:rPr>
        <w:t>онун жана калыбына келтирүүнүн колдонуудагы</w:t>
      </w:r>
      <w:r w:rsidR="005F7A51">
        <w:rPr>
          <w:rFonts w:ascii="Times New Roman" w:eastAsia="Courier New" w:hAnsi="Times New Roman" w:cs="Times New Roman"/>
          <w:bCs/>
          <w:sz w:val="28"/>
          <w:szCs w:val="28"/>
          <w:lang w:val="ky-KG" w:eastAsia="ru-RU"/>
        </w:rPr>
        <w:t xml:space="preserve"> </w:t>
      </w:r>
      <w:r w:rsidR="003A1833">
        <w:rPr>
          <w:rFonts w:ascii="Times New Roman" w:eastAsia="Courier New" w:hAnsi="Times New Roman" w:cs="Times New Roman"/>
          <w:bCs/>
          <w:sz w:val="28"/>
          <w:szCs w:val="28"/>
          <w:lang w:val="ky-KG" w:eastAsia="ru-RU"/>
        </w:rPr>
        <w:t>механизмин кайра карап чыгуу зарылчылыгы келип чыгууда.</w:t>
      </w:r>
      <w:r>
        <w:rPr>
          <w:rFonts w:ascii="Times New Roman" w:eastAsia="Courier New" w:hAnsi="Times New Roman" w:cs="Times New Roman"/>
          <w:bCs/>
          <w:sz w:val="28"/>
          <w:szCs w:val="28"/>
          <w:lang w:val="ky-KG" w:eastAsia="ru-RU"/>
        </w:rPr>
        <w:t xml:space="preserve"> </w:t>
      </w:r>
    </w:p>
    <w:p w:rsidR="001F3B78" w:rsidRDefault="00BE15ED" w:rsidP="001F3B78">
      <w:pPr>
        <w:spacing w:after="0" w:line="240" w:lineRule="auto"/>
        <w:ind w:firstLine="708"/>
        <w:jc w:val="both"/>
        <w:rPr>
          <w:rFonts w:ascii="Times New Roman" w:eastAsia="Courier New" w:hAnsi="Times New Roman" w:cs="Times New Roman"/>
          <w:bCs/>
          <w:sz w:val="28"/>
          <w:szCs w:val="28"/>
          <w:lang w:val="ky-KG" w:eastAsia="ru-RU"/>
        </w:rPr>
      </w:pPr>
      <w:r>
        <w:rPr>
          <w:rFonts w:ascii="Times New Roman" w:eastAsia="Courier New" w:hAnsi="Times New Roman" w:cs="Times New Roman"/>
          <w:bCs/>
          <w:sz w:val="28"/>
          <w:szCs w:val="28"/>
          <w:lang w:val="ky-KG" w:eastAsia="ru-RU"/>
        </w:rPr>
        <w:t>Мыйзамдык жактан бонитеттик көрсөткүчү төмөн жайыттарды, б.а  асылдуулугу төмөн жайыттарды айыл чарбасы үчүн</w:t>
      </w:r>
      <w:r w:rsidR="001C0D2B">
        <w:rPr>
          <w:rFonts w:ascii="Times New Roman" w:eastAsia="Courier New" w:hAnsi="Times New Roman" w:cs="Times New Roman"/>
          <w:bCs/>
          <w:sz w:val="28"/>
          <w:szCs w:val="28"/>
          <w:lang w:val="ky-KG" w:eastAsia="ru-RU"/>
        </w:rPr>
        <w:t xml:space="preserve"> өздөштүрүү </w:t>
      </w:r>
      <w:r>
        <w:rPr>
          <w:rFonts w:ascii="Times New Roman" w:eastAsia="Courier New" w:hAnsi="Times New Roman" w:cs="Times New Roman"/>
          <w:bCs/>
          <w:sz w:val="28"/>
          <w:szCs w:val="28"/>
          <w:lang w:val="ky-KG" w:eastAsia="ru-RU"/>
        </w:rPr>
        <w:t>камсыз кылуу азыркы учурда мүмкүн эмес.</w:t>
      </w:r>
    </w:p>
    <w:p w:rsidR="003F6B95" w:rsidRDefault="001F3B78" w:rsidP="001F3B78">
      <w:pPr>
        <w:spacing w:after="0" w:line="240" w:lineRule="auto"/>
        <w:ind w:firstLine="708"/>
        <w:jc w:val="both"/>
        <w:rPr>
          <w:rFonts w:ascii="Times New Roman" w:eastAsia="Courier New" w:hAnsi="Times New Roman" w:cs="Times New Roman"/>
          <w:bCs/>
          <w:sz w:val="28"/>
          <w:szCs w:val="28"/>
          <w:lang w:val="ky-KG" w:eastAsia="ru-RU"/>
        </w:rPr>
      </w:pPr>
      <w:r>
        <w:rPr>
          <w:rFonts w:ascii="Times New Roman" w:eastAsia="Courier New" w:hAnsi="Times New Roman" w:cs="Times New Roman"/>
          <w:bCs/>
          <w:sz w:val="28"/>
          <w:szCs w:val="28"/>
          <w:lang w:val="ky-KG" w:eastAsia="ru-RU"/>
        </w:rPr>
        <w:t xml:space="preserve">Бул көйгөйлөрдүн актуалдуулугу ыйгарым укуктуу мамлекеттик органдардын жана жергиликтүү өз алдынча башкаруу органдарынын иш жүзүндө айыл чарба жерлерин натыйжалуу башкарууга </w:t>
      </w:r>
      <w:r w:rsidRPr="0034713D">
        <w:rPr>
          <w:rFonts w:ascii="Times New Roman" w:eastAsia="Courier New" w:hAnsi="Times New Roman" w:cs="Times New Roman"/>
          <w:bCs/>
          <w:sz w:val="28"/>
          <w:szCs w:val="28"/>
          <w:lang w:val="ky-KG" w:eastAsia="ru-RU"/>
        </w:rPr>
        <w:t xml:space="preserve">тоскоолдук кылган бир катар </w:t>
      </w:r>
      <w:r w:rsidR="00040391" w:rsidRPr="0034713D">
        <w:rPr>
          <w:rFonts w:ascii="Times New Roman" w:eastAsia="Courier New" w:hAnsi="Times New Roman" w:cs="Times New Roman"/>
          <w:bCs/>
          <w:sz w:val="28"/>
          <w:szCs w:val="28"/>
          <w:lang w:val="ky-KG" w:eastAsia="ru-RU"/>
        </w:rPr>
        <w:t>тоскоолдуктарга</w:t>
      </w:r>
      <w:r w:rsidR="00040391">
        <w:rPr>
          <w:rFonts w:ascii="Times New Roman" w:eastAsia="Courier New" w:hAnsi="Times New Roman" w:cs="Times New Roman"/>
          <w:bCs/>
          <w:sz w:val="28"/>
          <w:szCs w:val="28"/>
          <w:lang w:val="ky-KG" w:eastAsia="ru-RU"/>
        </w:rPr>
        <w:t xml:space="preserve"> жана чектөөлөргө дуушар болуп жаткандыгы менен тастыкталат.</w:t>
      </w:r>
      <w:r w:rsidR="008A39C1">
        <w:rPr>
          <w:rFonts w:ascii="Times New Roman" w:eastAsia="Courier New" w:hAnsi="Times New Roman" w:cs="Times New Roman"/>
          <w:bCs/>
          <w:sz w:val="28"/>
          <w:szCs w:val="28"/>
          <w:lang w:val="ky-KG" w:eastAsia="ru-RU"/>
        </w:rPr>
        <w:t xml:space="preserve"> </w:t>
      </w:r>
      <w:r w:rsidR="00040391">
        <w:rPr>
          <w:rFonts w:ascii="Times New Roman" w:eastAsia="Courier New" w:hAnsi="Times New Roman" w:cs="Times New Roman"/>
          <w:bCs/>
          <w:sz w:val="28"/>
          <w:szCs w:val="28"/>
          <w:lang w:val="ky-KG" w:eastAsia="ru-RU"/>
        </w:rPr>
        <w:t>Жергиликтүү өз алдынча башкаруу органдарына жана жергиликтүү мамлекеттик администрацияларга асылдуулугу төмөн жерлерди өздөштүрүү үчүн берүү механизмин жөнгө салуу боюнча зарыл компетенциялар жок.</w:t>
      </w:r>
      <w:r w:rsidR="008A39C1">
        <w:rPr>
          <w:rFonts w:ascii="Times New Roman" w:eastAsia="Courier New" w:hAnsi="Times New Roman" w:cs="Times New Roman"/>
          <w:bCs/>
          <w:sz w:val="28"/>
          <w:szCs w:val="28"/>
          <w:lang w:val="ky-KG" w:eastAsia="ru-RU"/>
        </w:rPr>
        <w:t xml:space="preserve"> </w:t>
      </w:r>
      <w:r w:rsidR="003F6B95">
        <w:rPr>
          <w:rFonts w:ascii="Times New Roman" w:eastAsia="Courier New" w:hAnsi="Times New Roman" w:cs="Times New Roman"/>
          <w:bCs/>
          <w:sz w:val="28"/>
          <w:szCs w:val="28"/>
          <w:lang w:val="ky-KG" w:eastAsia="ru-RU"/>
        </w:rPr>
        <w:t>Өздөштүрүүгө берилген асылдуулугу төмөн жерлерди өздөштүрүү процессин көзөмөлдөөнүн так механизмдери жок.</w:t>
      </w:r>
    </w:p>
    <w:p w:rsidR="00073D2D" w:rsidRDefault="00073D2D" w:rsidP="001F3B78">
      <w:pPr>
        <w:spacing w:after="0" w:line="240" w:lineRule="auto"/>
        <w:ind w:firstLine="708"/>
        <w:jc w:val="both"/>
        <w:rPr>
          <w:rFonts w:ascii="Times New Roman" w:eastAsia="Courier New" w:hAnsi="Times New Roman" w:cs="Times New Roman"/>
          <w:bCs/>
          <w:sz w:val="28"/>
          <w:szCs w:val="28"/>
          <w:lang w:val="ky-KG" w:eastAsia="ru-RU"/>
        </w:rPr>
      </w:pPr>
      <w:r>
        <w:rPr>
          <w:rFonts w:ascii="Times New Roman" w:eastAsia="Courier New" w:hAnsi="Times New Roman" w:cs="Times New Roman"/>
          <w:bCs/>
          <w:sz w:val="28"/>
          <w:szCs w:val="28"/>
          <w:lang w:val="ky-KG" w:eastAsia="ru-RU"/>
        </w:rPr>
        <w:t>Кыргыз Респу</w:t>
      </w:r>
      <w:r w:rsidR="003F6B95">
        <w:rPr>
          <w:rFonts w:ascii="Times New Roman" w:eastAsia="Courier New" w:hAnsi="Times New Roman" w:cs="Times New Roman"/>
          <w:bCs/>
          <w:sz w:val="28"/>
          <w:szCs w:val="28"/>
          <w:lang w:val="ky-KG" w:eastAsia="ru-RU"/>
        </w:rPr>
        <w:t xml:space="preserve">бликасында жайыттар 9027 миң гектарды  (9 млн га жакын)  ээлейт. Жайыттардын жалпы аянтына асылдуулугу төмөн жайыттар </w:t>
      </w:r>
      <w:r w:rsidR="003F6B95">
        <w:rPr>
          <w:rFonts w:ascii="Times New Roman" w:eastAsia="Courier New" w:hAnsi="Times New Roman" w:cs="Times New Roman"/>
          <w:bCs/>
          <w:sz w:val="28"/>
          <w:szCs w:val="28"/>
          <w:lang w:val="ky-KG" w:eastAsia="ru-RU"/>
        </w:rPr>
        <w:lastRenderedPageBreak/>
        <w:t>да кирет (б.а. топурактын балдык банитети  төмөн же тоют бирдигинде түшү</w:t>
      </w:r>
      <w:r>
        <w:rPr>
          <w:rFonts w:ascii="Times New Roman" w:eastAsia="Courier New" w:hAnsi="Times New Roman" w:cs="Times New Roman"/>
          <w:bCs/>
          <w:sz w:val="28"/>
          <w:szCs w:val="28"/>
          <w:lang w:val="ky-KG" w:eastAsia="ru-RU"/>
        </w:rPr>
        <w:t xml:space="preserve">мдүүлүгү 0.8 ц/га төмөн,  жана </w:t>
      </w:r>
      <w:r w:rsidR="003F6B95">
        <w:rPr>
          <w:rFonts w:ascii="Times New Roman" w:eastAsia="Courier New" w:hAnsi="Times New Roman" w:cs="Times New Roman"/>
          <w:bCs/>
          <w:sz w:val="28"/>
          <w:szCs w:val="28"/>
          <w:lang w:val="ky-KG" w:eastAsia="ru-RU"/>
        </w:rPr>
        <w:t>аянты Баткен облусунда эле 118 миң га болгон жайыттар)</w:t>
      </w:r>
      <w:r>
        <w:rPr>
          <w:rFonts w:ascii="Times New Roman" w:eastAsia="Courier New" w:hAnsi="Times New Roman" w:cs="Times New Roman"/>
          <w:bCs/>
          <w:sz w:val="28"/>
          <w:szCs w:val="28"/>
          <w:lang w:val="ky-KG" w:eastAsia="ru-RU"/>
        </w:rPr>
        <w:t>.</w:t>
      </w:r>
    </w:p>
    <w:p w:rsidR="003F6B95" w:rsidRDefault="003F6B95" w:rsidP="001F3B78">
      <w:pPr>
        <w:spacing w:after="0" w:line="240" w:lineRule="auto"/>
        <w:ind w:firstLine="708"/>
        <w:jc w:val="both"/>
        <w:rPr>
          <w:rFonts w:ascii="Times New Roman" w:eastAsia="Courier New" w:hAnsi="Times New Roman" w:cs="Times New Roman"/>
          <w:bCs/>
          <w:sz w:val="28"/>
          <w:szCs w:val="28"/>
          <w:lang w:val="ky-KG" w:eastAsia="ru-RU"/>
        </w:rPr>
      </w:pPr>
      <w:r>
        <w:rPr>
          <w:rFonts w:ascii="Times New Roman" w:eastAsia="Courier New" w:hAnsi="Times New Roman" w:cs="Times New Roman"/>
          <w:bCs/>
          <w:sz w:val="28"/>
          <w:szCs w:val="28"/>
          <w:lang w:val="ky-KG" w:eastAsia="ru-RU"/>
        </w:rPr>
        <w:t xml:space="preserve"> </w:t>
      </w:r>
      <w:r w:rsidR="00073D2D">
        <w:rPr>
          <w:rFonts w:ascii="Times New Roman" w:eastAsia="Courier New" w:hAnsi="Times New Roman" w:cs="Times New Roman"/>
          <w:bCs/>
          <w:sz w:val="28"/>
          <w:szCs w:val="28"/>
          <w:lang w:val="ky-KG" w:eastAsia="ru-RU"/>
        </w:rPr>
        <w:t>Кыргыз Республикасында жайыттар 9027 миң гектарды ээлейт.</w:t>
      </w:r>
    </w:p>
    <w:p w:rsidR="00073D2D" w:rsidRDefault="00073D2D" w:rsidP="001F3B7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 xml:space="preserve">Асылдуулугу төмөн жайыттардын аянты 500 миң гектарга жакын жерди камтыйт. Алардын түшүмдүүлүгү тоют бирдигинде гектарына 0.8 центнерден кем эмес. Бул жерлердин экономикалык кайтарымы азыр иш жүзүндө нөлгө барабар. </w:t>
      </w:r>
    </w:p>
    <w:p w:rsidR="00073D2D" w:rsidRDefault="00073D2D" w:rsidP="001F3B7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Өлкөнүн экономик</w:t>
      </w:r>
      <w:r w:rsidR="008D414F">
        <w:rPr>
          <w:rFonts w:ascii="Times New Roman" w:eastAsia="Times New Roman" w:hAnsi="Times New Roman" w:cs="Arial"/>
          <w:bCs/>
          <w:sz w:val="28"/>
          <w:szCs w:val="28"/>
          <w:lang w:val="ky-KG" w:eastAsia="ru-RU"/>
        </w:rPr>
        <w:t>асынын масштабын карап чыгып</w:t>
      </w:r>
      <w:r>
        <w:rPr>
          <w:rFonts w:ascii="Times New Roman" w:eastAsia="Times New Roman" w:hAnsi="Times New Roman" w:cs="Arial"/>
          <w:bCs/>
          <w:sz w:val="28"/>
          <w:szCs w:val="28"/>
          <w:lang w:val="ky-KG" w:eastAsia="ru-RU"/>
        </w:rPr>
        <w:t xml:space="preserve">, бул </w:t>
      </w:r>
      <w:r w:rsidR="008D414F">
        <w:rPr>
          <w:rFonts w:ascii="Times New Roman" w:eastAsia="Times New Roman" w:hAnsi="Times New Roman" w:cs="Arial"/>
          <w:bCs/>
          <w:sz w:val="28"/>
          <w:szCs w:val="28"/>
          <w:lang w:val="ky-KG" w:eastAsia="ru-RU"/>
        </w:rPr>
        <w:t xml:space="preserve">көйгөйлүү кырдаал өзүнө кошумча көйгөйлүү компоненттерди камтыганын белгилесе болот. </w:t>
      </w:r>
    </w:p>
    <w:p w:rsidR="008D414F" w:rsidRDefault="008D414F" w:rsidP="001F3B7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Асылдуулугу</w:t>
      </w:r>
      <w:r w:rsidR="00BF36F2">
        <w:rPr>
          <w:rFonts w:ascii="Times New Roman" w:eastAsia="Times New Roman" w:hAnsi="Times New Roman" w:cs="Arial"/>
          <w:bCs/>
          <w:sz w:val="28"/>
          <w:szCs w:val="28"/>
          <w:lang w:val="ky-KG" w:eastAsia="ru-RU"/>
        </w:rPr>
        <w:t xml:space="preserve"> төмөн жайыттар тоютту да, </w:t>
      </w:r>
      <w:r>
        <w:rPr>
          <w:rFonts w:ascii="Times New Roman" w:eastAsia="Times New Roman" w:hAnsi="Times New Roman" w:cs="Arial"/>
          <w:bCs/>
          <w:sz w:val="28"/>
          <w:szCs w:val="28"/>
          <w:lang w:val="ky-KG" w:eastAsia="ru-RU"/>
        </w:rPr>
        <w:t xml:space="preserve">өсүмдүктөрдөн </w:t>
      </w:r>
      <w:r w:rsidR="00BF36F2">
        <w:rPr>
          <w:rFonts w:ascii="Times New Roman" w:eastAsia="Times New Roman" w:hAnsi="Times New Roman" w:cs="Arial"/>
          <w:bCs/>
          <w:sz w:val="28"/>
          <w:szCs w:val="28"/>
          <w:lang w:val="ky-KG" w:eastAsia="ru-RU"/>
        </w:rPr>
        <w:t xml:space="preserve">алынган башка продуктыларды да бербей, бош туруп калууда. Башкача айтканда, чындыгында мындай жайыттар өлкөнүн экономикасына эч кандай продуктуларды же башка пайдалуу таасирди бербейт. </w:t>
      </w:r>
    </w:p>
    <w:p w:rsidR="005A444A" w:rsidRDefault="005A444A" w:rsidP="001F3B7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 xml:space="preserve">Ошондой эле айыл чарба жерлери катары асылдуулугу төмөн жайыттар пайда алып келсе болмок. </w:t>
      </w:r>
    </w:p>
    <w:p w:rsidR="009B3C38" w:rsidRDefault="009B3C38" w:rsidP="001F3B7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М</w:t>
      </w:r>
      <w:r w:rsidR="005A444A">
        <w:rPr>
          <w:rFonts w:ascii="Times New Roman" w:eastAsia="Times New Roman" w:hAnsi="Times New Roman" w:cs="Arial"/>
          <w:bCs/>
          <w:sz w:val="28"/>
          <w:szCs w:val="28"/>
          <w:lang w:val="ky-KG" w:eastAsia="ru-RU"/>
        </w:rPr>
        <w:t>ындай бир кыйла көлөмдөгү асылдуулугу төмөн жерлердин сакталышы менен жаңы жумуш орундарын түзүү мүмкүнчүлүгү жого</w:t>
      </w:r>
      <w:r>
        <w:rPr>
          <w:rFonts w:ascii="Times New Roman" w:eastAsia="Times New Roman" w:hAnsi="Times New Roman" w:cs="Arial"/>
          <w:bCs/>
          <w:sz w:val="28"/>
          <w:szCs w:val="28"/>
          <w:lang w:val="ky-KG" w:eastAsia="ru-RU"/>
        </w:rPr>
        <w:t>л</w:t>
      </w:r>
      <w:r w:rsidR="005A444A">
        <w:rPr>
          <w:rFonts w:ascii="Times New Roman" w:eastAsia="Times New Roman" w:hAnsi="Times New Roman" w:cs="Arial"/>
          <w:bCs/>
          <w:sz w:val="28"/>
          <w:szCs w:val="28"/>
          <w:lang w:val="ky-KG" w:eastAsia="ru-RU"/>
        </w:rPr>
        <w:t>ууда.</w:t>
      </w:r>
      <w:r w:rsidR="008A39C1">
        <w:rPr>
          <w:rFonts w:ascii="Times New Roman" w:eastAsia="Times New Roman" w:hAnsi="Times New Roman" w:cs="Arial"/>
          <w:bCs/>
          <w:sz w:val="28"/>
          <w:szCs w:val="28"/>
          <w:lang w:val="ky-KG" w:eastAsia="ru-RU"/>
        </w:rPr>
        <w:t xml:space="preserve"> </w:t>
      </w:r>
      <w:r>
        <w:rPr>
          <w:rFonts w:ascii="Times New Roman" w:eastAsia="Times New Roman" w:hAnsi="Times New Roman" w:cs="Arial"/>
          <w:bCs/>
          <w:sz w:val="28"/>
          <w:szCs w:val="28"/>
          <w:lang w:val="ky-KG" w:eastAsia="ru-RU"/>
        </w:rPr>
        <w:t xml:space="preserve">Бул жерлер экономикалык пайда алып келбейт, булар экономикалык мүмкүнчүлүктү түзбөйт. Айыл чарба өсүмдүктөрүн, бакча өсүмдүктөрүн отургузуу жана өстүрүү жаңы жумуш орундарын түзөөрү талашсыз. </w:t>
      </w:r>
    </w:p>
    <w:p w:rsidR="00806108" w:rsidRDefault="009B3C38" w:rsidP="009B3C3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Асылд</w:t>
      </w:r>
      <w:r w:rsidR="00806108">
        <w:rPr>
          <w:rFonts w:ascii="Times New Roman" w:eastAsia="Times New Roman" w:hAnsi="Times New Roman" w:cs="Arial"/>
          <w:bCs/>
          <w:sz w:val="28"/>
          <w:szCs w:val="28"/>
          <w:lang w:val="ky-KG" w:eastAsia="ru-RU"/>
        </w:rPr>
        <w:t>уулугу төмөн жайыттар  акырындык менен кунарсыздыкка</w:t>
      </w:r>
      <w:r>
        <w:rPr>
          <w:rFonts w:ascii="Times New Roman" w:eastAsia="Times New Roman" w:hAnsi="Times New Roman" w:cs="Arial"/>
          <w:bCs/>
          <w:sz w:val="28"/>
          <w:szCs w:val="28"/>
          <w:lang w:val="ky-KG" w:eastAsia="ru-RU"/>
        </w:rPr>
        <w:t xml:space="preserve"> жана бузулууга дуушар болот, анткени тебеленип кетүү жана андан кийин эрозияга учуроо коркунучу бар, анткени алар</w:t>
      </w:r>
      <w:r w:rsidR="00806108">
        <w:rPr>
          <w:rFonts w:ascii="Times New Roman" w:eastAsia="Times New Roman" w:hAnsi="Times New Roman" w:cs="Arial"/>
          <w:bCs/>
          <w:sz w:val="28"/>
          <w:szCs w:val="28"/>
          <w:lang w:val="ky-KG" w:eastAsia="ru-RU"/>
        </w:rPr>
        <w:t>да</w:t>
      </w:r>
      <w:r>
        <w:rPr>
          <w:rFonts w:ascii="Times New Roman" w:eastAsia="Times New Roman" w:hAnsi="Times New Roman" w:cs="Arial"/>
          <w:bCs/>
          <w:sz w:val="28"/>
          <w:szCs w:val="28"/>
          <w:lang w:val="ky-KG" w:eastAsia="ru-RU"/>
        </w:rPr>
        <w:t xml:space="preserve"> мал жаюунун </w:t>
      </w:r>
      <w:r w:rsidR="00806108">
        <w:rPr>
          <w:rFonts w:ascii="Times New Roman" w:eastAsia="Times New Roman" w:hAnsi="Times New Roman" w:cs="Arial"/>
          <w:bCs/>
          <w:sz w:val="28"/>
          <w:szCs w:val="28"/>
          <w:lang w:val="ky-KG" w:eastAsia="ru-RU"/>
        </w:rPr>
        <w:t>басымы сакталып калууда</w:t>
      </w:r>
      <w:r>
        <w:rPr>
          <w:rFonts w:ascii="Times New Roman" w:eastAsia="Times New Roman" w:hAnsi="Times New Roman" w:cs="Arial"/>
          <w:bCs/>
          <w:sz w:val="28"/>
          <w:szCs w:val="28"/>
          <w:lang w:val="ky-KG" w:eastAsia="ru-RU"/>
        </w:rPr>
        <w:t>.</w:t>
      </w:r>
    </w:p>
    <w:p w:rsidR="007A1CEA" w:rsidRDefault="00806108" w:rsidP="009B3C3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Асылдуулугу төмөн жайыттардын (өзгөчө эңкейиштерде жайгашка</w:t>
      </w:r>
      <w:r w:rsidR="007A1CEA">
        <w:rPr>
          <w:rFonts w:ascii="Times New Roman" w:eastAsia="Times New Roman" w:hAnsi="Times New Roman" w:cs="Arial"/>
          <w:bCs/>
          <w:sz w:val="28"/>
          <w:szCs w:val="28"/>
          <w:lang w:val="ky-KG" w:eastAsia="ru-RU"/>
        </w:rPr>
        <w:t xml:space="preserve">н) кыртышынын акырындык менен  кунарсыздыкка жана эрозияга учурашы  жер көчкү үчүн шарттарды жаратууда. Жайыт көп учурда калктуу конуштарга жана инфраструктурага жакын жайгашкандыктан, жер көчкү адамдардын өлүмүнө жана материалдык зыянга алып келет. </w:t>
      </w:r>
    </w:p>
    <w:p w:rsidR="009B3C38" w:rsidRDefault="009B3C38" w:rsidP="009B3C3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 xml:space="preserve"> </w:t>
      </w:r>
      <w:r w:rsidR="007A1CEA">
        <w:rPr>
          <w:rFonts w:ascii="Times New Roman" w:eastAsia="Times New Roman" w:hAnsi="Times New Roman" w:cs="Arial"/>
          <w:bCs/>
          <w:sz w:val="28"/>
          <w:szCs w:val="28"/>
          <w:lang w:val="ky-KG" w:eastAsia="ru-RU"/>
        </w:rPr>
        <w:t>Негизги кызык</w:t>
      </w:r>
      <w:r w:rsidR="008A39C1">
        <w:rPr>
          <w:rFonts w:ascii="Times New Roman" w:eastAsia="Times New Roman" w:hAnsi="Times New Roman" w:cs="Arial"/>
          <w:bCs/>
          <w:sz w:val="28"/>
          <w:szCs w:val="28"/>
          <w:lang w:val="ky-KG" w:eastAsia="ru-RU"/>
        </w:rPr>
        <w:t>т</w:t>
      </w:r>
      <w:r w:rsidR="007A1CEA">
        <w:rPr>
          <w:rFonts w:ascii="Times New Roman" w:eastAsia="Times New Roman" w:hAnsi="Times New Roman" w:cs="Arial"/>
          <w:bCs/>
          <w:sz w:val="28"/>
          <w:szCs w:val="28"/>
          <w:lang w:val="ky-KG" w:eastAsia="ru-RU"/>
        </w:rPr>
        <w:t>ар тараптар: Кыргыз Республикасынын айыл чарба м</w:t>
      </w:r>
      <w:r w:rsidR="00302FC9">
        <w:rPr>
          <w:rFonts w:ascii="Times New Roman" w:eastAsia="Times New Roman" w:hAnsi="Times New Roman" w:cs="Arial"/>
          <w:bCs/>
          <w:sz w:val="28"/>
          <w:szCs w:val="28"/>
          <w:lang w:val="ky-KG" w:eastAsia="ru-RU"/>
        </w:rPr>
        <w:t>инистрлиги, Кыргыз Республикасынын Айыл чарба министрлигине караштуу Жайыт жана асыл тукум мал чарба департаменти, жергиликтүү өз алдынча башкаруу органдары, жүгүртүү субъектери жана пайдалануучулар (жарандар).</w:t>
      </w:r>
    </w:p>
    <w:p w:rsidR="008A39C1" w:rsidRDefault="00302FC9" w:rsidP="00B42A4B">
      <w:pPr>
        <w:spacing w:after="0" w:line="240" w:lineRule="auto"/>
        <w:ind w:firstLine="709"/>
        <w:jc w:val="both"/>
        <w:rPr>
          <w:rFonts w:ascii="Times New Roman" w:eastAsia="Calibri" w:hAnsi="Times New Roman" w:cs="Times New Roman"/>
          <w:sz w:val="28"/>
          <w:szCs w:val="28"/>
          <w:lang w:val="ky-KG"/>
        </w:rPr>
      </w:pPr>
      <w:r>
        <w:rPr>
          <w:rFonts w:ascii="Times New Roman" w:eastAsia="Times New Roman" w:hAnsi="Times New Roman" w:cs="Arial"/>
          <w:bCs/>
          <w:sz w:val="28"/>
          <w:szCs w:val="28"/>
          <w:lang w:val="ky-KG" w:eastAsia="ru-RU"/>
        </w:rPr>
        <w:t>Кыргыз Республикасынын Айыл чарба министрлиги жана министрликке караштуу Жайыт жана асыл тукум мал чарба департаменти- асылдуулугу төмөн, кунарсыз жайыттарды өздөштүрүү жана аларды сугат айдоо жана көп жылдык плантациялар катары айыл чарба жүгүртүүсүнө киргизүү зарылдыгын белгилешет.</w:t>
      </w:r>
      <w:r w:rsidR="008A39C1">
        <w:rPr>
          <w:rFonts w:ascii="Times New Roman" w:eastAsia="Times New Roman" w:hAnsi="Times New Roman" w:cs="Arial"/>
          <w:bCs/>
          <w:sz w:val="28"/>
          <w:szCs w:val="28"/>
          <w:lang w:val="ky-KG" w:eastAsia="ru-RU"/>
        </w:rPr>
        <w:t xml:space="preserve"> </w:t>
      </w:r>
      <w:r w:rsidR="004F2879" w:rsidRPr="00B42A4B">
        <w:rPr>
          <w:rFonts w:ascii="Times New Roman" w:eastAsia="Times New Roman" w:hAnsi="Times New Roman" w:cs="Arial"/>
          <w:bCs/>
          <w:sz w:val="28"/>
          <w:szCs w:val="28"/>
          <w:lang w:val="ky-KG" w:eastAsia="ru-RU"/>
        </w:rPr>
        <w:t>Айыл чарба жерлеринин туруктуу кунарсыздыгын</w:t>
      </w:r>
      <w:r w:rsidR="002C54A0" w:rsidRPr="00B42A4B">
        <w:rPr>
          <w:rFonts w:ascii="Times New Roman" w:eastAsia="Times New Roman" w:hAnsi="Times New Roman" w:cs="Arial"/>
          <w:bCs/>
          <w:sz w:val="28"/>
          <w:szCs w:val="28"/>
          <w:lang w:val="ky-KG" w:eastAsia="ru-RU"/>
        </w:rPr>
        <w:t xml:space="preserve">ын жана ошол эле учурда </w:t>
      </w:r>
      <w:r w:rsidR="004F2879" w:rsidRPr="00B42A4B">
        <w:rPr>
          <w:rFonts w:ascii="Times New Roman" w:eastAsia="Times New Roman" w:hAnsi="Times New Roman" w:cs="Arial"/>
          <w:bCs/>
          <w:sz w:val="28"/>
          <w:szCs w:val="28"/>
          <w:lang w:val="ky-KG" w:eastAsia="ru-RU"/>
        </w:rPr>
        <w:t>жер ресурстарынын массивине дыйкандардын муктаждыгынын жогорулашынын азыркы шарттарында асылдуулу</w:t>
      </w:r>
      <w:r w:rsidR="00E0323B" w:rsidRPr="00B42A4B">
        <w:rPr>
          <w:rFonts w:ascii="Times New Roman" w:eastAsia="Times New Roman" w:hAnsi="Times New Roman" w:cs="Arial"/>
          <w:bCs/>
          <w:sz w:val="28"/>
          <w:szCs w:val="28"/>
          <w:lang w:val="ky-KG" w:eastAsia="ru-RU"/>
        </w:rPr>
        <w:t>гу төмөн жайыттарды өздөштүрүүнүн</w:t>
      </w:r>
      <w:r w:rsidR="004F2879" w:rsidRPr="00B42A4B">
        <w:rPr>
          <w:rFonts w:ascii="Times New Roman" w:eastAsia="Times New Roman" w:hAnsi="Times New Roman" w:cs="Arial"/>
          <w:bCs/>
          <w:sz w:val="28"/>
          <w:szCs w:val="28"/>
          <w:lang w:val="ky-KG" w:eastAsia="ru-RU"/>
        </w:rPr>
        <w:t xml:space="preserve">, кыртыштын </w:t>
      </w:r>
      <w:r w:rsidR="004F2879" w:rsidRPr="00B42A4B">
        <w:rPr>
          <w:rFonts w:ascii="Times New Roman" w:eastAsia="Times New Roman" w:hAnsi="Times New Roman" w:cs="Arial"/>
          <w:bCs/>
          <w:sz w:val="28"/>
          <w:szCs w:val="28"/>
          <w:lang w:val="ky-KG" w:eastAsia="ru-RU"/>
        </w:rPr>
        <w:lastRenderedPageBreak/>
        <w:t>асылдуулугун калыбына келтирүүнүн жана калыбына келтирүүнүн эволюциялык жол менен калыптанган механизми.</w:t>
      </w:r>
      <w:r w:rsidR="00527DF6" w:rsidRPr="00E0323B">
        <w:rPr>
          <w:rFonts w:ascii="Times New Roman" w:eastAsia="Calibri" w:hAnsi="Times New Roman" w:cs="Times New Roman"/>
          <w:sz w:val="28"/>
          <w:szCs w:val="28"/>
          <w:lang w:val="ky-KG"/>
        </w:rPr>
        <w:tab/>
      </w:r>
    </w:p>
    <w:p w:rsidR="002C54A0" w:rsidRPr="00B42A4B" w:rsidRDefault="002C54A0" w:rsidP="00B42A4B">
      <w:pPr>
        <w:spacing w:after="0" w:line="240" w:lineRule="auto"/>
        <w:ind w:firstLine="709"/>
        <w:jc w:val="both"/>
        <w:rPr>
          <w:rFonts w:ascii="Times New Roman" w:eastAsia="Times New Roman" w:hAnsi="Times New Roman" w:cs="Arial"/>
          <w:bCs/>
          <w:sz w:val="28"/>
          <w:szCs w:val="28"/>
          <w:highlight w:val="yellow"/>
          <w:lang w:val="ky-KG" w:eastAsia="ru-RU"/>
        </w:rPr>
      </w:pPr>
      <w:r>
        <w:rPr>
          <w:rFonts w:ascii="Times New Roman" w:eastAsia="Calibri" w:hAnsi="Times New Roman" w:cs="Times New Roman"/>
          <w:sz w:val="28"/>
          <w:szCs w:val="28"/>
          <w:lang w:val="ky-KG"/>
        </w:rPr>
        <w:t>Жергиликтүү өз алдынча башкаруу органдары –</w:t>
      </w:r>
      <w:r w:rsidR="00527DF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салык базасын көбөйтүү</w:t>
      </w:r>
      <w:r w:rsidR="00527DF6">
        <w:rPr>
          <w:rFonts w:ascii="Times New Roman" w:eastAsia="Calibri" w:hAnsi="Times New Roman" w:cs="Times New Roman"/>
          <w:sz w:val="28"/>
          <w:szCs w:val="28"/>
          <w:lang w:val="ky-KG"/>
        </w:rPr>
        <w:t>гө, жаңы жумуш орундарын түзүүгө жана азык-түлүк коопсуздугуна жетишүүгө өбөлгө түзгөн асылдуулу</w:t>
      </w:r>
      <w:r w:rsidR="00E0323B">
        <w:rPr>
          <w:rFonts w:ascii="Times New Roman" w:eastAsia="Calibri" w:hAnsi="Times New Roman" w:cs="Times New Roman"/>
          <w:sz w:val="28"/>
          <w:szCs w:val="28"/>
          <w:lang w:val="ky-KG"/>
        </w:rPr>
        <w:t>гу төмөн жайыттарды өздөштүрүүнүн</w:t>
      </w:r>
      <w:r w:rsidR="00527DF6">
        <w:rPr>
          <w:rFonts w:ascii="Times New Roman" w:eastAsia="Calibri" w:hAnsi="Times New Roman" w:cs="Times New Roman"/>
          <w:sz w:val="28"/>
          <w:szCs w:val="28"/>
          <w:lang w:val="ky-KG"/>
        </w:rPr>
        <w:t xml:space="preserve"> маанилүүлүгүн белгилешет.</w:t>
      </w:r>
    </w:p>
    <w:p w:rsidR="00527DF6" w:rsidRPr="00527DF6" w:rsidRDefault="00813C85" w:rsidP="001F3B78">
      <w:pPr>
        <w:tabs>
          <w:tab w:val="left" w:pos="709"/>
        </w:tabs>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r>
      <w:r w:rsidR="00527DF6">
        <w:rPr>
          <w:rFonts w:ascii="Times New Roman" w:eastAsia="Calibri" w:hAnsi="Times New Roman" w:cs="Times New Roman"/>
          <w:sz w:val="28"/>
          <w:szCs w:val="28"/>
          <w:lang w:val="ky-KG"/>
        </w:rPr>
        <w:t xml:space="preserve">Жүгүртүү субъекттери жана пайдалануучулар (жарандар) </w:t>
      </w:r>
      <w:r w:rsidR="002E0CC4">
        <w:rPr>
          <w:rFonts w:ascii="Times New Roman" w:eastAsia="Calibri" w:hAnsi="Times New Roman" w:cs="Times New Roman"/>
          <w:sz w:val="28"/>
          <w:szCs w:val="28"/>
          <w:lang w:val="ky-KG"/>
        </w:rPr>
        <w:t>айыл чарба жерлеринин туруктуу деградациясынын азыркы шарттарында жана ошол эле учурда дыйкандардын кошумча жерлерди пайд</w:t>
      </w:r>
      <w:r w:rsidR="00E0323B">
        <w:rPr>
          <w:rFonts w:ascii="Times New Roman" w:eastAsia="Calibri" w:hAnsi="Times New Roman" w:cs="Times New Roman"/>
          <w:sz w:val="28"/>
          <w:szCs w:val="28"/>
          <w:lang w:val="ky-KG"/>
        </w:rPr>
        <w:t>аланууга болгон муктаждыктары кү</w:t>
      </w:r>
      <w:r w:rsidR="002E0CC4">
        <w:rPr>
          <w:rFonts w:ascii="Times New Roman" w:eastAsia="Calibri" w:hAnsi="Times New Roman" w:cs="Times New Roman"/>
          <w:sz w:val="28"/>
          <w:szCs w:val="28"/>
          <w:lang w:val="ky-KG"/>
        </w:rPr>
        <w:t>чөп турган шартта, айыл чарба багытындагы жерлерди пайдаланууда колдонуудагы механизмди кайра карап чыгуу зарыл экендигине ынанышат. Асылдуулугу төмөн жайыттард</w:t>
      </w:r>
      <w:r w:rsidR="00E0323B">
        <w:rPr>
          <w:rFonts w:ascii="Times New Roman" w:eastAsia="Calibri" w:hAnsi="Times New Roman" w:cs="Times New Roman"/>
          <w:sz w:val="28"/>
          <w:szCs w:val="28"/>
          <w:lang w:val="ky-KG"/>
        </w:rPr>
        <w:t>ы өздөштүрүү, к</w:t>
      </w:r>
      <w:r w:rsidR="002E0CC4">
        <w:rPr>
          <w:rFonts w:ascii="Times New Roman" w:eastAsia="Calibri" w:hAnsi="Times New Roman" w:cs="Times New Roman"/>
          <w:sz w:val="28"/>
          <w:szCs w:val="28"/>
          <w:lang w:val="ky-KG"/>
        </w:rPr>
        <w:t>ыртыштын асылдуулугун сактоо жана калыбына келтир</w:t>
      </w:r>
      <w:r>
        <w:rPr>
          <w:rFonts w:ascii="Times New Roman" w:eastAsia="Calibri" w:hAnsi="Times New Roman" w:cs="Times New Roman"/>
          <w:sz w:val="28"/>
          <w:szCs w:val="28"/>
          <w:lang w:val="ky-KG"/>
        </w:rPr>
        <w:t>үү</w:t>
      </w:r>
      <w:r w:rsidR="00B42A4B">
        <w:rPr>
          <w:rFonts w:ascii="Times New Roman" w:eastAsia="Calibri" w:hAnsi="Times New Roman" w:cs="Times New Roman"/>
          <w:sz w:val="28"/>
          <w:szCs w:val="28"/>
          <w:lang w:val="ky-KG"/>
        </w:rPr>
        <w:t>.</w:t>
      </w:r>
    </w:p>
    <w:p w:rsidR="00813C85" w:rsidRPr="001F3B78" w:rsidRDefault="00E0323B" w:rsidP="00B42A4B">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КМШ өлкөлөрү</w:t>
      </w:r>
      <w:r w:rsidR="00813C85">
        <w:rPr>
          <w:rFonts w:ascii="Times New Roman" w:eastAsia="Times New Roman" w:hAnsi="Times New Roman" w:cs="Arial"/>
          <w:bCs/>
          <w:sz w:val="28"/>
          <w:szCs w:val="28"/>
          <w:lang w:val="ky-KG" w:eastAsia="ru-RU"/>
        </w:rPr>
        <w:t>ндө жана Кыргыз Республикасында жердин деградациясы жана чөлгө айлануу маселеси экосистемага гана коркунуч келтирбестен, калктын жашоо деңгээлине жана экономикалык өнүгүүгө терс таасирин тийгизген актуалдуу көйгөй болуп саналат.</w:t>
      </w:r>
    </w:p>
    <w:p w:rsidR="00813C85" w:rsidRPr="001F3B78" w:rsidRDefault="00813C85" w:rsidP="003D74CB">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Бүгүнкү күндө жердин деградацияланышы жана токойлордун жок болушу миллиондогон адамдардын өмүрүнө коркунуч жаратууда. Белгилүү болгондой, элдин жашоосу жаратылыш ресурстарынан көз каранды. Бириккен Улуттар Уюмунун азык-түлүк жана айыл чарба уюмунун маалыматы боюнча, жыл сайын дүйнөдө 12 миллион гектар жер жараксыз болуп, 5.7 миллион гектар т</w:t>
      </w:r>
      <w:r w:rsidR="00E0323B">
        <w:rPr>
          <w:rFonts w:ascii="Times New Roman" w:eastAsia="Times New Roman" w:hAnsi="Times New Roman" w:cs="Arial"/>
          <w:bCs/>
          <w:sz w:val="28"/>
          <w:szCs w:val="28"/>
          <w:lang w:val="ky-KG" w:eastAsia="ru-RU"/>
        </w:rPr>
        <w:t>окой  ар кандай муктаждыктар үчү</w:t>
      </w:r>
      <w:r>
        <w:rPr>
          <w:rFonts w:ascii="Times New Roman" w:eastAsia="Times New Roman" w:hAnsi="Times New Roman" w:cs="Arial"/>
          <w:bCs/>
          <w:sz w:val="28"/>
          <w:szCs w:val="28"/>
          <w:lang w:val="ky-KG" w:eastAsia="ru-RU"/>
        </w:rPr>
        <w:t xml:space="preserve">н жок кылынат же табигый кырсыктардан улам жок болот. </w:t>
      </w:r>
      <w:r w:rsidR="004972E7">
        <w:rPr>
          <w:rFonts w:ascii="Times New Roman" w:eastAsia="Times New Roman" w:hAnsi="Times New Roman" w:cs="Arial"/>
          <w:bCs/>
          <w:sz w:val="28"/>
          <w:szCs w:val="28"/>
          <w:lang w:val="ky-KG" w:eastAsia="ru-RU"/>
        </w:rPr>
        <w:t>Кыргыз Республика</w:t>
      </w:r>
      <w:r w:rsidR="00E0323B">
        <w:rPr>
          <w:rFonts w:ascii="Times New Roman" w:eastAsia="Times New Roman" w:hAnsi="Times New Roman" w:cs="Arial"/>
          <w:bCs/>
          <w:sz w:val="28"/>
          <w:szCs w:val="28"/>
          <w:lang w:val="ky-KG" w:eastAsia="ru-RU"/>
        </w:rPr>
        <w:t>сында 500 миң гектар жер башынан</w:t>
      </w:r>
      <w:r w:rsidR="004972E7">
        <w:rPr>
          <w:rFonts w:ascii="Times New Roman" w:eastAsia="Times New Roman" w:hAnsi="Times New Roman" w:cs="Arial"/>
          <w:bCs/>
          <w:sz w:val="28"/>
          <w:szCs w:val="28"/>
          <w:lang w:val="ky-KG" w:eastAsia="ru-RU"/>
        </w:rPr>
        <w:t xml:space="preserve"> асылдуулугу төмөн жайыт болгон. Бул ушунча эбегейсиз зор талаалар менен өлкөнүн калкынын коопсуз жашоо шарты болбойт дегенди </w:t>
      </w:r>
      <w:r w:rsidR="00894802">
        <w:rPr>
          <w:rFonts w:ascii="Times New Roman" w:eastAsia="Times New Roman" w:hAnsi="Times New Roman" w:cs="Arial"/>
          <w:bCs/>
          <w:sz w:val="28"/>
          <w:szCs w:val="28"/>
          <w:lang w:val="ky-KG" w:eastAsia="ru-RU"/>
        </w:rPr>
        <w:t>билдирет. М</w:t>
      </w:r>
      <w:r w:rsidR="004972E7">
        <w:rPr>
          <w:rFonts w:ascii="Times New Roman" w:eastAsia="Times New Roman" w:hAnsi="Times New Roman" w:cs="Arial"/>
          <w:bCs/>
          <w:sz w:val="28"/>
          <w:szCs w:val="28"/>
          <w:lang w:val="ky-KG" w:eastAsia="ru-RU"/>
        </w:rPr>
        <w:t>ал жаюу мүмкүнчүгүнүн кыскарышы өлкөнүн аймактарында социалдык чыңалууну жаратат.</w:t>
      </w:r>
    </w:p>
    <w:p w:rsidR="008C3B26" w:rsidRDefault="008C3B26" w:rsidP="001F3B78">
      <w:pPr>
        <w:spacing w:after="0" w:line="240" w:lineRule="auto"/>
        <w:ind w:firstLine="709"/>
        <w:jc w:val="both"/>
        <w:rPr>
          <w:rFonts w:ascii="Times New Roman" w:eastAsia="Times New Roman" w:hAnsi="Times New Roman" w:cs="Arial"/>
          <w:sz w:val="28"/>
          <w:szCs w:val="28"/>
          <w:lang w:val="ky-KG" w:eastAsia="ru-RU"/>
        </w:rPr>
      </w:pPr>
      <w:r>
        <w:rPr>
          <w:rFonts w:ascii="Times New Roman" w:eastAsia="Times New Roman" w:hAnsi="Times New Roman" w:cs="Arial"/>
          <w:sz w:val="28"/>
          <w:szCs w:val="28"/>
          <w:lang w:val="ky-KG" w:eastAsia="ru-RU"/>
        </w:rPr>
        <w:t xml:space="preserve">Азыркы учурда кайсы гана мамлекет болбосун мелиорация </w:t>
      </w:r>
      <w:r w:rsidR="00894802">
        <w:rPr>
          <w:rFonts w:ascii="Times New Roman" w:eastAsia="Times New Roman" w:hAnsi="Times New Roman" w:cs="Arial"/>
          <w:sz w:val="28"/>
          <w:szCs w:val="28"/>
          <w:lang w:val="ky-KG" w:eastAsia="ru-RU"/>
        </w:rPr>
        <w:t>жолу менен</w:t>
      </w:r>
      <w:r>
        <w:rPr>
          <w:rFonts w:ascii="Times New Roman" w:eastAsia="Times New Roman" w:hAnsi="Times New Roman" w:cs="Arial"/>
          <w:sz w:val="28"/>
          <w:szCs w:val="28"/>
          <w:lang w:val="ky-KG" w:eastAsia="ru-RU"/>
        </w:rPr>
        <w:t xml:space="preserve"> асылдуулугу төмөн </w:t>
      </w:r>
      <w:r w:rsidR="00046DB6">
        <w:rPr>
          <w:rFonts w:ascii="Times New Roman" w:eastAsia="Times New Roman" w:hAnsi="Times New Roman" w:cs="Arial"/>
          <w:sz w:val="28"/>
          <w:szCs w:val="28"/>
          <w:lang w:val="ky-KG" w:eastAsia="ru-RU"/>
        </w:rPr>
        <w:t xml:space="preserve">жерлерди өздөштүрүү аркылуу айыл чарба жерлерин көбөйтүүгө </w:t>
      </w:r>
      <w:r w:rsidR="00894802">
        <w:rPr>
          <w:rFonts w:ascii="Times New Roman" w:eastAsia="Times New Roman" w:hAnsi="Times New Roman" w:cs="Arial"/>
          <w:sz w:val="28"/>
          <w:szCs w:val="28"/>
          <w:lang w:val="ky-KG" w:eastAsia="ru-RU"/>
        </w:rPr>
        <w:t>умтулууда, анткени бул азык-түлү</w:t>
      </w:r>
      <w:r w:rsidR="00046DB6">
        <w:rPr>
          <w:rFonts w:ascii="Times New Roman" w:eastAsia="Times New Roman" w:hAnsi="Times New Roman" w:cs="Arial"/>
          <w:sz w:val="28"/>
          <w:szCs w:val="28"/>
          <w:lang w:val="ky-KG" w:eastAsia="ru-RU"/>
        </w:rPr>
        <w:t>к коопсуздугуна, жумуш орундарына жана экономикалык өнүгүүгө алып келет. Кыргыз Республикасынын Президентинин Жарлыгы менен бекитилген</w:t>
      </w:r>
      <w:r w:rsidR="003D74CB">
        <w:rPr>
          <w:rFonts w:ascii="Times New Roman" w:eastAsia="Times New Roman" w:hAnsi="Times New Roman" w:cs="Arial"/>
          <w:sz w:val="28"/>
          <w:szCs w:val="28"/>
          <w:lang w:val="ky-KG" w:eastAsia="ru-RU"/>
        </w:rPr>
        <w:t xml:space="preserve">                     </w:t>
      </w:r>
      <w:r w:rsidR="00046DB6">
        <w:rPr>
          <w:rFonts w:ascii="Times New Roman" w:eastAsia="Times New Roman" w:hAnsi="Times New Roman" w:cs="Arial"/>
          <w:sz w:val="28"/>
          <w:szCs w:val="28"/>
          <w:lang w:val="ky-KG" w:eastAsia="ru-RU"/>
        </w:rPr>
        <w:t xml:space="preserve"> “2013-2017-жылдарга Кыргыз Республикасын туруктуу өнүктүрүүнүн  Улуттук стратегиясында” учурда айыл чарба жерлеринин деградация процесстери өлкөнүн азык-түлүк коопсуздугуна олуттуу коркунуч келтирип жаткандыгы таанылган жана экологиялык категориядан Кыргызстандын туруктуу өнүгүүсүнө коркунуч категориясына өтүп жат</w:t>
      </w:r>
      <w:r w:rsidR="00894802">
        <w:rPr>
          <w:rFonts w:ascii="Times New Roman" w:eastAsia="Times New Roman" w:hAnsi="Times New Roman" w:cs="Arial"/>
          <w:sz w:val="28"/>
          <w:szCs w:val="28"/>
          <w:lang w:val="ky-KG" w:eastAsia="ru-RU"/>
        </w:rPr>
        <w:t>ат. Улуттук стратегияда мамлеке</w:t>
      </w:r>
      <w:r w:rsidR="00046DB6">
        <w:rPr>
          <w:rFonts w:ascii="Times New Roman" w:eastAsia="Times New Roman" w:hAnsi="Times New Roman" w:cs="Arial"/>
          <w:sz w:val="28"/>
          <w:szCs w:val="28"/>
          <w:lang w:val="ky-KG" w:eastAsia="ru-RU"/>
        </w:rPr>
        <w:t>т тарабынан ирригациялык системаны модернизациялоону мамлекеттик колдоого жана максаттуу каржылоого,  жыл сайын 10 миң гектар сугат айыл чарба жерлерин ишке киргизүүгө көң</w:t>
      </w:r>
      <w:r w:rsidR="00894802">
        <w:rPr>
          <w:rFonts w:ascii="Times New Roman" w:eastAsia="Times New Roman" w:hAnsi="Times New Roman" w:cs="Arial"/>
          <w:sz w:val="28"/>
          <w:szCs w:val="28"/>
          <w:lang w:val="ky-KG" w:eastAsia="ru-RU"/>
        </w:rPr>
        <w:t>үл</w:t>
      </w:r>
      <w:r w:rsidR="004A611D">
        <w:rPr>
          <w:rFonts w:ascii="Times New Roman" w:eastAsia="Times New Roman" w:hAnsi="Times New Roman" w:cs="Arial"/>
          <w:sz w:val="28"/>
          <w:szCs w:val="28"/>
          <w:lang w:val="ky-KG" w:eastAsia="ru-RU"/>
        </w:rPr>
        <w:t xml:space="preserve"> бурулары белгиленген. Бирок бул милдет каражаттын жетишсиздигинен жана башка бир катар</w:t>
      </w:r>
      <w:r w:rsidR="00894802">
        <w:rPr>
          <w:rFonts w:ascii="Times New Roman" w:eastAsia="Times New Roman" w:hAnsi="Times New Roman" w:cs="Arial"/>
          <w:sz w:val="28"/>
          <w:szCs w:val="28"/>
          <w:lang w:val="ky-KG" w:eastAsia="ru-RU"/>
        </w:rPr>
        <w:t xml:space="preserve"> </w:t>
      </w:r>
      <w:r w:rsidR="004A611D">
        <w:rPr>
          <w:rFonts w:ascii="Times New Roman" w:eastAsia="Times New Roman" w:hAnsi="Times New Roman" w:cs="Arial"/>
          <w:sz w:val="28"/>
          <w:szCs w:val="28"/>
          <w:lang w:val="ky-KG" w:eastAsia="ru-RU"/>
        </w:rPr>
        <w:t>себептерден улам жетишсиз аткарылып жатат. Бирок, бул милдетт</w:t>
      </w:r>
      <w:r w:rsidR="0083442C">
        <w:rPr>
          <w:rFonts w:ascii="Times New Roman" w:eastAsia="Times New Roman" w:hAnsi="Times New Roman" w:cs="Arial"/>
          <w:sz w:val="28"/>
          <w:szCs w:val="28"/>
          <w:lang w:val="ky-KG" w:eastAsia="ru-RU"/>
        </w:rPr>
        <w:t>и ишке ашыруу башка өңүттө турат</w:t>
      </w:r>
      <w:r w:rsidR="004A611D">
        <w:rPr>
          <w:rFonts w:ascii="Times New Roman" w:eastAsia="Times New Roman" w:hAnsi="Times New Roman" w:cs="Arial"/>
          <w:sz w:val="28"/>
          <w:szCs w:val="28"/>
          <w:lang w:val="ky-KG" w:eastAsia="ru-RU"/>
        </w:rPr>
        <w:t xml:space="preserve">, </w:t>
      </w:r>
      <w:r w:rsidR="004A611D">
        <w:rPr>
          <w:rFonts w:ascii="Times New Roman" w:eastAsia="Times New Roman" w:hAnsi="Times New Roman" w:cs="Arial"/>
          <w:sz w:val="28"/>
          <w:szCs w:val="28"/>
          <w:lang w:val="ky-KG" w:eastAsia="ru-RU"/>
        </w:rPr>
        <w:lastRenderedPageBreak/>
        <w:t>аны чечүү үчүн мамлекеттик бюджеттен каражат талап кылынбайт, тактап айтканда,</w:t>
      </w:r>
      <w:r w:rsidR="00894802">
        <w:rPr>
          <w:rFonts w:ascii="Times New Roman" w:eastAsia="Times New Roman" w:hAnsi="Times New Roman" w:cs="Arial"/>
          <w:sz w:val="28"/>
          <w:szCs w:val="28"/>
          <w:lang w:val="ky-KG" w:eastAsia="ru-RU"/>
        </w:rPr>
        <w:t xml:space="preserve"> асылдуулугу төмөн жерлерди өздө</w:t>
      </w:r>
      <w:r w:rsidR="004A611D">
        <w:rPr>
          <w:rFonts w:ascii="Times New Roman" w:eastAsia="Times New Roman" w:hAnsi="Times New Roman" w:cs="Arial"/>
          <w:sz w:val="28"/>
          <w:szCs w:val="28"/>
          <w:lang w:val="ky-KG" w:eastAsia="ru-RU"/>
        </w:rPr>
        <w:t>штү</w:t>
      </w:r>
      <w:r w:rsidR="00894802">
        <w:rPr>
          <w:rFonts w:ascii="Times New Roman" w:eastAsia="Times New Roman" w:hAnsi="Times New Roman" w:cs="Arial"/>
          <w:sz w:val="28"/>
          <w:szCs w:val="28"/>
          <w:lang w:val="ky-KG" w:eastAsia="ru-RU"/>
        </w:rPr>
        <w:t>рүү жана алардын айыл чарба жүгү</w:t>
      </w:r>
      <w:r w:rsidR="004A611D">
        <w:rPr>
          <w:rFonts w:ascii="Times New Roman" w:eastAsia="Times New Roman" w:hAnsi="Times New Roman" w:cs="Arial"/>
          <w:sz w:val="28"/>
          <w:szCs w:val="28"/>
          <w:lang w:val="ky-KG" w:eastAsia="ru-RU"/>
        </w:rPr>
        <w:t>ртүүсүн ата мекендик айыл чарба өндүрүүчүлөрүн тартуу.</w:t>
      </w:r>
    </w:p>
    <w:p w:rsidR="004A611D" w:rsidRPr="004A611D" w:rsidRDefault="004A611D" w:rsidP="001F3B78">
      <w:pPr>
        <w:tabs>
          <w:tab w:val="left" w:pos="1134"/>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Асы</w:t>
      </w:r>
      <w:r w:rsidR="003D74CB">
        <w:rPr>
          <w:rFonts w:ascii="Times New Roman" w:eastAsia="Calibri" w:hAnsi="Times New Roman" w:cs="Times New Roman"/>
          <w:sz w:val="28"/>
          <w:szCs w:val="28"/>
          <w:lang w:val="ky-KG"/>
        </w:rPr>
        <w:t>лдуулугу төмөн, кунарсыз</w:t>
      </w:r>
      <w:r>
        <w:rPr>
          <w:rFonts w:ascii="Times New Roman" w:eastAsia="Calibri" w:hAnsi="Times New Roman" w:cs="Times New Roman"/>
          <w:sz w:val="28"/>
          <w:szCs w:val="28"/>
          <w:lang w:val="ky-KG"/>
        </w:rPr>
        <w:t xml:space="preserve"> жайыттарды өздөштүрүп, алардын сугат айдоо жана көп жылдык плантациялар катары айыл чарба жүгүртүүсүнө</w:t>
      </w:r>
      <w:r w:rsidR="000F1352">
        <w:rPr>
          <w:rFonts w:ascii="Times New Roman" w:eastAsia="Calibri" w:hAnsi="Times New Roman" w:cs="Times New Roman"/>
          <w:sz w:val="28"/>
          <w:szCs w:val="28"/>
          <w:lang w:val="ky-KG"/>
        </w:rPr>
        <w:t xml:space="preserve"> киргизүү жалпы мамлекет үчү</w:t>
      </w:r>
      <w:r>
        <w:rPr>
          <w:rFonts w:ascii="Times New Roman" w:eastAsia="Calibri" w:hAnsi="Times New Roman" w:cs="Times New Roman"/>
          <w:sz w:val="28"/>
          <w:szCs w:val="28"/>
          <w:lang w:val="ky-KG"/>
        </w:rPr>
        <w:t>н пайдалуу.</w:t>
      </w:r>
      <w:r w:rsidR="00CB0EAD">
        <w:rPr>
          <w:rFonts w:ascii="Times New Roman" w:eastAsia="Calibri" w:hAnsi="Times New Roman" w:cs="Times New Roman"/>
          <w:sz w:val="28"/>
          <w:szCs w:val="28"/>
          <w:lang w:val="ky-KG"/>
        </w:rPr>
        <w:t xml:space="preserve"> Айыл чарба жерлеринин тынымсыз деградациясынын жана ошону менен бирге дыйкандардын кошумча жерлерди пайдаланууга болгон муктаждыгынын жогорулашынын азыркы шарттарында асылдуулугу төмөн жайыттарды өздөштүрүүнүн колдонуудагы механизмин кайра карап чыгуу зарылчылыгы келип чыгууда. </w:t>
      </w:r>
    </w:p>
    <w:p w:rsidR="00DE1E28" w:rsidRDefault="00DE1E28" w:rsidP="008A39C1">
      <w:pPr>
        <w:shd w:val="clear" w:color="auto" w:fill="FFFFFF"/>
        <w:tabs>
          <w:tab w:val="left" w:pos="1134"/>
        </w:tabs>
        <w:spacing w:after="0" w:line="240" w:lineRule="auto"/>
        <w:ind w:left="709"/>
        <w:jc w:val="both"/>
        <w:rPr>
          <w:rFonts w:ascii="Times New Roman" w:eastAsia="Times New Roman" w:hAnsi="Times New Roman" w:cs="Times New Roman"/>
          <w:sz w:val="28"/>
          <w:szCs w:val="28"/>
          <w:u w:val="single"/>
          <w:lang w:val="ky-KG" w:eastAsia="ru-RU"/>
        </w:rPr>
      </w:pPr>
      <w:r w:rsidRPr="00DE1E28">
        <w:rPr>
          <w:rFonts w:ascii="Times New Roman" w:eastAsia="Times New Roman" w:hAnsi="Times New Roman" w:cs="Times New Roman"/>
          <w:sz w:val="28"/>
          <w:szCs w:val="28"/>
          <w:u w:val="single"/>
          <w:lang w:val="ky-KG" w:eastAsia="ru-RU"/>
        </w:rPr>
        <w:t>Топурак көйгөйлөрү:</w:t>
      </w:r>
    </w:p>
    <w:p w:rsidR="00DE1E28" w:rsidRDefault="00DE1E28" w:rsidP="008A39C1">
      <w:pPr>
        <w:shd w:val="clear" w:color="auto" w:fill="FFFFFF"/>
        <w:tabs>
          <w:tab w:val="left" w:pos="1134"/>
        </w:tabs>
        <w:spacing w:after="0" w:line="240" w:lineRule="auto"/>
        <w:ind w:left="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w:t>
      </w:r>
      <w:r w:rsidRPr="00DE1E28">
        <w:rPr>
          <w:rFonts w:ascii="Times New Roman" w:eastAsia="Times New Roman" w:hAnsi="Times New Roman" w:cs="Times New Roman"/>
          <w:sz w:val="28"/>
          <w:szCs w:val="28"/>
          <w:lang w:val="ky-KG" w:eastAsia="ru-RU"/>
        </w:rPr>
        <w:t>айыт кыртышынын эрозиясы айыл чарбасына чоң зыян келтирет:</w:t>
      </w:r>
    </w:p>
    <w:p w:rsidR="00DE1E28" w:rsidRDefault="00DE1E28" w:rsidP="00DE1E28">
      <w:pPr>
        <w:pStyle w:val="a3"/>
        <w:numPr>
          <w:ilvl w:val="0"/>
          <w:numId w:val="2"/>
        </w:numPr>
        <w:shd w:val="clear" w:color="auto" w:fill="FFFFFF"/>
        <w:tabs>
          <w:tab w:val="left" w:pos="1134"/>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чөптүн өлүшүнө алып келет;</w:t>
      </w:r>
    </w:p>
    <w:p w:rsidR="00DE1E28" w:rsidRDefault="00DE1E28" w:rsidP="00DE1E28">
      <w:pPr>
        <w:pStyle w:val="a3"/>
        <w:numPr>
          <w:ilvl w:val="0"/>
          <w:numId w:val="2"/>
        </w:numPr>
        <w:shd w:val="clear" w:color="auto" w:fill="FFFFFF"/>
        <w:tabs>
          <w:tab w:val="left" w:pos="1134"/>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суу режимин начарлатат (аймактын терең дренажыан улам);</w:t>
      </w:r>
    </w:p>
    <w:p w:rsidR="00DE1E28" w:rsidRDefault="00DE1E28" w:rsidP="00DE1E28">
      <w:pPr>
        <w:pStyle w:val="a3"/>
        <w:numPr>
          <w:ilvl w:val="0"/>
          <w:numId w:val="2"/>
        </w:numPr>
        <w:shd w:val="clear" w:color="auto" w:fill="FFFFFF"/>
        <w:tabs>
          <w:tab w:val="left" w:pos="1134"/>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кыртыштын асылдуулугун жана тоют өсүмдүктөрүнүн түшумүн кескин түрдө азайтат</w:t>
      </w:r>
      <w:r w:rsidR="00D54492">
        <w:rPr>
          <w:rFonts w:ascii="Times New Roman" w:eastAsia="Times New Roman" w:hAnsi="Times New Roman" w:cs="Times New Roman"/>
          <w:sz w:val="28"/>
          <w:szCs w:val="28"/>
          <w:lang w:val="ky-KG" w:eastAsia="ru-RU"/>
        </w:rPr>
        <w:t>;</w:t>
      </w:r>
    </w:p>
    <w:p w:rsidR="00D54492" w:rsidRPr="00B42A4B" w:rsidRDefault="00D54492" w:rsidP="00B42A4B">
      <w:pPr>
        <w:pStyle w:val="a3"/>
        <w:numPr>
          <w:ilvl w:val="0"/>
          <w:numId w:val="2"/>
        </w:numPr>
        <w:shd w:val="clear" w:color="auto" w:fill="FFFFFF"/>
        <w:tabs>
          <w:tab w:val="left" w:pos="1134"/>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рельефтин көбөйүшүнөжана топурактын гумус катмарынын толук же жарым-жартылай жогулушуна байланыштуу айыл чарба жерлеринин аянтын кыскартат.</w:t>
      </w:r>
    </w:p>
    <w:p w:rsidR="006E32D8" w:rsidRPr="006E32D8" w:rsidRDefault="006E32D8" w:rsidP="001F3B78">
      <w:pPr>
        <w:tabs>
          <w:tab w:val="left" w:pos="1134"/>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Жергиликтүү өз алдынча башкаруу органдарына жана жергиликтүү мамлекеттик администрацияларга асылдуулгу төмөн жерлерди иштетүүгө берүү механизмин жөнгө салуу боюнча зарыл компетенциялар жок</w:t>
      </w:r>
      <w:r w:rsidR="000F1352">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p>
    <w:p w:rsidR="008D1ABA" w:rsidRPr="003D74CB" w:rsidRDefault="001A7DB5" w:rsidP="003D74CB">
      <w:pPr>
        <w:spacing w:after="0" w:line="240" w:lineRule="auto"/>
        <w:ind w:firstLine="709"/>
        <w:jc w:val="both"/>
        <w:rPr>
          <w:rFonts w:ascii="Times New Roman" w:eastAsia="Times New Roman" w:hAnsi="Times New Roman" w:cs="Times New Roman"/>
          <w:sz w:val="28"/>
          <w:szCs w:val="28"/>
          <w:lang w:val="ky-KG" w:eastAsia="ru-RU"/>
        </w:rPr>
      </w:pPr>
      <w:r w:rsidRPr="001A7DB5">
        <w:rPr>
          <w:rFonts w:ascii="Times New Roman" w:eastAsia="Times New Roman" w:hAnsi="Times New Roman" w:cs="Times New Roman"/>
          <w:sz w:val="28"/>
          <w:szCs w:val="28"/>
          <w:u w:val="single"/>
          <w:lang w:val="ky-KG" w:eastAsia="ru-RU"/>
        </w:rPr>
        <w:t>Экономикалык себептер</w:t>
      </w:r>
      <w:r w:rsidRPr="001A7DB5">
        <w:rPr>
          <w:rFonts w:ascii="Times New Roman" w:eastAsia="Times New Roman" w:hAnsi="Times New Roman" w:cs="Times New Roman"/>
          <w:sz w:val="28"/>
          <w:szCs w:val="28"/>
          <w:lang w:val="ky-KG" w:eastAsia="ru-RU"/>
        </w:rPr>
        <w:t xml:space="preserve">. </w:t>
      </w:r>
      <w:r w:rsidR="008D1ABA" w:rsidRPr="001A7DB5">
        <w:rPr>
          <w:rFonts w:ascii="Times New Roman" w:eastAsia="Times New Roman" w:hAnsi="Times New Roman" w:cs="Times New Roman"/>
          <w:sz w:val="28"/>
          <w:szCs w:val="28"/>
          <w:lang w:val="ky-KG" w:eastAsia="ru-RU"/>
        </w:rPr>
        <w:t>Ал эми асылдуулугу төмөн жайыттардын жалпы аянты 500</w:t>
      </w:r>
      <w:r w:rsidR="00527563" w:rsidRPr="001A7DB5">
        <w:rPr>
          <w:rFonts w:ascii="Times New Roman" w:eastAsia="Times New Roman" w:hAnsi="Times New Roman" w:cs="Times New Roman"/>
          <w:sz w:val="28"/>
          <w:szCs w:val="28"/>
          <w:lang w:val="ky-KG" w:eastAsia="ru-RU"/>
        </w:rPr>
        <w:t xml:space="preserve"> миң гектарга жакын. </w:t>
      </w:r>
      <w:r w:rsidR="000F1352">
        <w:rPr>
          <w:rFonts w:ascii="Times New Roman" w:eastAsia="Times New Roman" w:hAnsi="Times New Roman" w:cs="Times New Roman"/>
          <w:sz w:val="28"/>
          <w:szCs w:val="28"/>
          <w:lang w:val="ky-KG" w:eastAsia="ru-RU"/>
        </w:rPr>
        <w:t>Алардын түшү</w:t>
      </w:r>
      <w:r w:rsidRPr="001A7DB5">
        <w:rPr>
          <w:rFonts w:ascii="Times New Roman" w:eastAsia="Times New Roman" w:hAnsi="Times New Roman" w:cs="Times New Roman"/>
          <w:sz w:val="28"/>
          <w:szCs w:val="28"/>
          <w:lang w:val="ky-KG" w:eastAsia="ru-RU"/>
        </w:rPr>
        <w:t>мү тоют бирдигинде гект</w:t>
      </w:r>
      <w:r w:rsidR="000F1352">
        <w:rPr>
          <w:rFonts w:ascii="Times New Roman" w:eastAsia="Times New Roman" w:hAnsi="Times New Roman" w:cs="Times New Roman"/>
          <w:sz w:val="28"/>
          <w:szCs w:val="28"/>
          <w:lang w:val="ky-KG" w:eastAsia="ru-RU"/>
        </w:rPr>
        <w:t>арына 0,8 центнерден кем эмес. Б</w:t>
      </w:r>
      <w:r w:rsidRPr="001A7DB5">
        <w:rPr>
          <w:rFonts w:ascii="Times New Roman" w:eastAsia="Times New Roman" w:hAnsi="Times New Roman" w:cs="Times New Roman"/>
          <w:sz w:val="28"/>
          <w:szCs w:val="28"/>
          <w:lang w:val="ky-KG" w:eastAsia="ru-RU"/>
        </w:rPr>
        <w:t>ул жерлердин эко</w:t>
      </w:r>
      <w:r w:rsidR="000F1352">
        <w:rPr>
          <w:rFonts w:ascii="Times New Roman" w:eastAsia="Times New Roman" w:hAnsi="Times New Roman" w:cs="Times New Roman"/>
          <w:sz w:val="28"/>
          <w:szCs w:val="28"/>
          <w:lang w:val="ky-KG" w:eastAsia="ru-RU"/>
        </w:rPr>
        <w:t>номикалык кайтарымы учурда иш жүзүндө нөлгө</w:t>
      </w:r>
      <w:r w:rsidRPr="001A7DB5">
        <w:rPr>
          <w:rFonts w:ascii="Times New Roman" w:eastAsia="Times New Roman" w:hAnsi="Times New Roman" w:cs="Times New Roman"/>
          <w:sz w:val="28"/>
          <w:szCs w:val="28"/>
          <w:lang w:val="ky-KG" w:eastAsia="ru-RU"/>
        </w:rPr>
        <w:t xml:space="preserve"> барабар.</w:t>
      </w:r>
    </w:p>
    <w:p w:rsidR="001F3B78" w:rsidRDefault="006A6AB5" w:rsidP="003D74CB">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 xml:space="preserve">Асылдуулугу төмөн жайыттардын сапатын жогрулатуу үчүн мамлекеттик органдар тарабынан комплекстүү иш чаралардын жана иш-чаралардын комплекси зарыл. Ушуга таянып, бул көйгөйлүү кырдаал өзүнүн азыркы абалында өтө узак убакытка </w:t>
      </w:r>
      <w:r w:rsidR="00E00914">
        <w:rPr>
          <w:rFonts w:ascii="Times New Roman" w:eastAsia="Times New Roman" w:hAnsi="Times New Roman" w:cs="Arial"/>
          <w:bCs/>
          <w:sz w:val="28"/>
          <w:szCs w:val="28"/>
          <w:lang w:val="ky-KG" w:eastAsia="ru-RU"/>
        </w:rPr>
        <w:t>чейин чечилбей калышын күтүүгө болот.</w:t>
      </w:r>
      <w:r>
        <w:rPr>
          <w:rFonts w:ascii="Times New Roman" w:eastAsia="Times New Roman" w:hAnsi="Times New Roman" w:cs="Arial"/>
          <w:bCs/>
          <w:sz w:val="28"/>
          <w:szCs w:val="28"/>
          <w:lang w:val="ky-KG" w:eastAsia="ru-RU"/>
        </w:rPr>
        <w:t xml:space="preserve"> </w:t>
      </w:r>
    </w:p>
    <w:p w:rsidR="006E4006" w:rsidRPr="001F3B78" w:rsidRDefault="00FD66EA" w:rsidP="00B14009">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Аймактык өлчөмдө. К</w:t>
      </w:r>
      <w:r w:rsidR="006A6AB5">
        <w:rPr>
          <w:rFonts w:ascii="Times New Roman" w:eastAsia="Times New Roman" w:hAnsi="Times New Roman" w:cs="Arial"/>
          <w:bCs/>
          <w:sz w:val="28"/>
          <w:szCs w:val="28"/>
          <w:lang w:val="ky-KG" w:eastAsia="ru-RU"/>
        </w:rPr>
        <w:t>ыргызстандын айыл чарб</w:t>
      </w:r>
      <w:r>
        <w:rPr>
          <w:rFonts w:ascii="Times New Roman" w:eastAsia="Times New Roman" w:hAnsi="Times New Roman" w:cs="Arial"/>
          <w:bCs/>
          <w:sz w:val="28"/>
          <w:szCs w:val="28"/>
          <w:lang w:val="ky-KG" w:eastAsia="ru-RU"/>
        </w:rPr>
        <w:t>а жерлеринин 85 % жайыттар түзүп</w:t>
      </w:r>
      <w:r w:rsidR="006A6AB5">
        <w:rPr>
          <w:rFonts w:ascii="Times New Roman" w:eastAsia="Times New Roman" w:hAnsi="Times New Roman" w:cs="Arial"/>
          <w:bCs/>
          <w:sz w:val="28"/>
          <w:szCs w:val="28"/>
          <w:lang w:val="ky-KG" w:eastAsia="ru-RU"/>
        </w:rPr>
        <w:t>, өлкө аймагынын 50%</w:t>
      </w:r>
      <w:r>
        <w:rPr>
          <w:rFonts w:ascii="Times New Roman" w:eastAsia="Times New Roman" w:hAnsi="Times New Roman" w:cs="Arial"/>
          <w:bCs/>
          <w:sz w:val="28"/>
          <w:szCs w:val="28"/>
          <w:lang w:val="ky-KG" w:eastAsia="ru-RU"/>
        </w:rPr>
        <w:t xml:space="preserve"> ээлейт. Асылдуулугу тө</w:t>
      </w:r>
      <w:r w:rsidR="006A6AB5">
        <w:rPr>
          <w:rFonts w:ascii="Times New Roman" w:eastAsia="Times New Roman" w:hAnsi="Times New Roman" w:cs="Arial"/>
          <w:bCs/>
          <w:sz w:val="28"/>
          <w:szCs w:val="28"/>
          <w:lang w:val="ky-KG" w:eastAsia="ru-RU"/>
        </w:rPr>
        <w:t xml:space="preserve">мөн жайыттар республиканын бардык жети облусунда жайгашкан. </w:t>
      </w:r>
      <w:r w:rsidR="006E4006">
        <w:rPr>
          <w:rFonts w:ascii="Times New Roman" w:eastAsia="Times New Roman" w:hAnsi="Times New Roman" w:cs="Arial"/>
          <w:bCs/>
          <w:sz w:val="28"/>
          <w:szCs w:val="28"/>
          <w:lang w:val="ky-KG" w:eastAsia="ru-RU"/>
        </w:rPr>
        <w:t xml:space="preserve">Калктын басымдуу бөлүгү (өлкөнүн жарандарынын кеминде 70%ы) айыл жеринде жайгашкандыктан, асылдуулугу төмөн жайыттар боюнча көйгөйлүү кырдаал жергиликтүү калктын экономикалык абалына таасирин тийгизиши мүмкүн. Өлкөнүн көптөгөн жарандарынын </w:t>
      </w:r>
      <w:r w:rsidR="00FD3F40">
        <w:rPr>
          <w:rFonts w:ascii="Times New Roman" w:eastAsia="Times New Roman" w:hAnsi="Times New Roman" w:cs="Arial"/>
          <w:bCs/>
          <w:sz w:val="28"/>
          <w:szCs w:val="28"/>
          <w:lang w:val="ky-KG" w:eastAsia="ru-RU"/>
        </w:rPr>
        <w:t>жеке мал чарбасы бар болгондуктан, жер кыртышынын бузулушу жана эрозия маселеси жакынкы келечекте олуттуу коркунучка айланышы мүмкүн экени айкын болуп калды.</w:t>
      </w:r>
    </w:p>
    <w:p w:rsidR="001F3B78" w:rsidRPr="009056B2" w:rsidRDefault="00FD3F40" w:rsidP="001F3B78">
      <w:pPr>
        <w:spacing w:after="0" w:line="240" w:lineRule="auto"/>
        <w:ind w:firstLine="709"/>
        <w:jc w:val="both"/>
        <w:rPr>
          <w:rFonts w:ascii="Times New Roman" w:eastAsia="Times New Roman" w:hAnsi="Times New Roman" w:cs="Arial"/>
          <w:sz w:val="28"/>
          <w:szCs w:val="28"/>
          <w:lang w:val="ky-KG" w:eastAsia="ru-RU"/>
        </w:rPr>
      </w:pPr>
      <w:r w:rsidRPr="009056B2">
        <w:rPr>
          <w:rFonts w:ascii="Times New Roman" w:eastAsia="Times New Roman" w:hAnsi="Times New Roman" w:cs="Times New Roman"/>
          <w:sz w:val="28"/>
          <w:szCs w:val="28"/>
          <w:u w:val="single"/>
          <w:lang w:val="ky-KG" w:eastAsia="ru-RU"/>
        </w:rPr>
        <w:t>Укуктук негизде</w:t>
      </w:r>
      <w:r w:rsidR="001F3B78" w:rsidRPr="009056B2">
        <w:rPr>
          <w:rFonts w:ascii="Times New Roman" w:eastAsia="Times New Roman" w:hAnsi="Times New Roman" w:cs="Arial"/>
          <w:sz w:val="28"/>
          <w:szCs w:val="28"/>
          <w:lang w:val="ky-KG" w:eastAsia="ru-RU"/>
        </w:rPr>
        <w:t>.</w:t>
      </w:r>
    </w:p>
    <w:p w:rsidR="00E126FF" w:rsidRPr="001946D4" w:rsidRDefault="00FD3F40" w:rsidP="001F3B78">
      <w:pPr>
        <w:spacing w:after="0" w:line="240" w:lineRule="auto"/>
        <w:ind w:firstLine="709"/>
        <w:jc w:val="both"/>
        <w:rPr>
          <w:rFonts w:ascii="Times New Roman" w:eastAsia="Times New Roman" w:hAnsi="Times New Roman" w:cs="Arial"/>
          <w:sz w:val="28"/>
          <w:szCs w:val="28"/>
          <w:lang w:val="ky-KG" w:eastAsia="ru-RU"/>
        </w:rPr>
      </w:pPr>
      <w:r>
        <w:rPr>
          <w:rFonts w:ascii="Times New Roman" w:eastAsia="Times New Roman" w:hAnsi="Times New Roman" w:cs="Arial"/>
          <w:sz w:val="28"/>
          <w:szCs w:val="28"/>
          <w:lang w:val="ky-KG" w:eastAsia="ru-RU"/>
        </w:rPr>
        <w:t>Учурдагы КР Жер Кодексинде, КР “Жайыттар жөнүндө” мыйзамында белгиленген чектөөлор дыйкандарга асылдуул</w:t>
      </w:r>
      <w:r w:rsidR="00E126FF">
        <w:rPr>
          <w:rFonts w:ascii="Times New Roman" w:eastAsia="Times New Roman" w:hAnsi="Times New Roman" w:cs="Arial"/>
          <w:sz w:val="28"/>
          <w:szCs w:val="28"/>
          <w:lang w:val="ky-KG" w:eastAsia="ru-RU"/>
        </w:rPr>
        <w:t xml:space="preserve">угу төмөн жерлерди иштетүүгө жол бербейт. Бул ченемдик укуктук актылардын нормаларына </w:t>
      </w:r>
      <w:r w:rsidR="00E126FF">
        <w:rPr>
          <w:rFonts w:ascii="Times New Roman" w:eastAsia="Times New Roman" w:hAnsi="Times New Roman" w:cs="Arial"/>
          <w:sz w:val="28"/>
          <w:szCs w:val="28"/>
          <w:lang w:val="ky-KG" w:eastAsia="ru-RU"/>
        </w:rPr>
        <w:lastRenderedPageBreak/>
        <w:t xml:space="preserve">ылайык, жайыт жерлери асылдуулугу төмөн жер тилкеси болушу мүмкүн эмес. ушул эле учурда иш жүзүндө жер кадастрында асылдуулугу төмөн жерлердин дээрлик бардык көлөмү жайыттарга кирет.  </w:t>
      </w:r>
    </w:p>
    <w:p w:rsidR="001946D4" w:rsidRPr="000B42CE" w:rsidRDefault="001946D4" w:rsidP="000B42CE">
      <w:pPr>
        <w:spacing w:after="0" w:line="240" w:lineRule="auto"/>
        <w:ind w:firstLine="709"/>
        <w:jc w:val="both"/>
        <w:rPr>
          <w:rFonts w:ascii="Times New Roman" w:eastAsia="Times New Roman" w:hAnsi="Times New Roman" w:cs="Times New Roman"/>
          <w:sz w:val="28"/>
          <w:szCs w:val="28"/>
          <w:lang w:val="ky-KG" w:eastAsia="ru-RU"/>
        </w:rPr>
      </w:pPr>
      <w:r w:rsidRPr="00354F7D">
        <w:rPr>
          <w:rFonts w:ascii="Times New Roman" w:eastAsia="Times New Roman" w:hAnsi="Times New Roman" w:cs="Times New Roman"/>
          <w:sz w:val="28"/>
          <w:szCs w:val="28"/>
          <w:u w:val="single"/>
          <w:lang w:val="ky-KG" w:eastAsia="ru-RU"/>
        </w:rPr>
        <w:t>Проблемалардын актуалдуулугу</w:t>
      </w:r>
      <w:r w:rsidRPr="00354F7D">
        <w:rPr>
          <w:rFonts w:ascii="Times New Roman" w:eastAsia="Times New Roman" w:hAnsi="Times New Roman" w:cs="Times New Roman"/>
          <w:sz w:val="28"/>
          <w:szCs w:val="28"/>
          <w:lang w:val="ky-KG" w:eastAsia="ru-RU"/>
        </w:rPr>
        <w:t xml:space="preserve"> иш жүзүндө ыйгарым укуктуу мамлекеттик органдар жана жергиликтүү өз алдынча башкаруу органдары айыл чарба жерлерин натыйжалуу башкарууга тоскоолдуктар кылган бир катар тоскоолдуктарга жана чектөөлөргө дуушар болуп жаткандыгы менен ырасталат.</w:t>
      </w:r>
    </w:p>
    <w:p w:rsidR="001946D4" w:rsidRPr="001946D4" w:rsidRDefault="001946D4" w:rsidP="001F3B78">
      <w:pPr>
        <w:tabs>
          <w:tab w:val="left" w:pos="1134"/>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Бул көйгөйлөр мамлекеттин кийлигишүүсүз чечилбейт, анткени жайыттар мамлекеттин менчиги болуп саналат. </w:t>
      </w:r>
      <w:r w:rsidR="000B42CE">
        <w:rPr>
          <w:rFonts w:ascii="Times New Roman" w:eastAsia="Calibri" w:hAnsi="Times New Roman" w:cs="Times New Roman"/>
          <w:sz w:val="28"/>
          <w:szCs w:val="28"/>
          <w:lang w:val="ky-KG"/>
        </w:rPr>
        <w:t>М</w:t>
      </w:r>
      <w:r>
        <w:rPr>
          <w:rFonts w:ascii="Times New Roman" w:eastAsia="Calibri" w:hAnsi="Times New Roman" w:cs="Times New Roman"/>
          <w:sz w:val="28"/>
          <w:szCs w:val="28"/>
          <w:lang w:val="ky-KG"/>
        </w:rPr>
        <w:t>аселени чечүү Кыргыз Республикасынын Министрлер Кабинетинин компетен</w:t>
      </w:r>
      <w:r w:rsidR="000B42CE">
        <w:rPr>
          <w:rFonts w:ascii="Times New Roman" w:eastAsia="Calibri" w:hAnsi="Times New Roman" w:cs="Times New Roman"/>
          <w:sz w:val="28"/>
          <w:szCs w:val="28"/>
          <w:lang w:val="ky-KG"/>
        </w:rPr>
        <w:t>циясына кирет.</w:t>
      </w:r>
    </w:p>
    <w:p w:rsidR="00D426E6" w:rsidRPr="000B42CE" w:rsidRDefault="00D426E6" w:rsidP="00D426E6">
      <w:pPr>
        <w:spacing w:after="0" w:line="240" w:lineRule="auto"/>
        <w:ind w:firstLine="709"/>
        <w:jc w:val="both"/>
        <w:rPr>
          <w:rFonts w:ascii="inherit" w:eastAsia="Times New Roman" w:hAnsi="inherit" w:cs="Courier New"/>
          <w:color w:val="202124"/>
          <w:sz w:val="42"/>
          <w:szCs w:val="42"/>
          <w:lang w:val="ky-KG" w:eastAsia="ru-RU"/>
        </w:rPr>
      </w:pPr>
      <w:r>
        <w:rPr>
          <w:rFonts w:ascii="Times New Roman" w:eastAsia="Times New Roman" w:hAnsi="Times New Roman" w:cs="Arial"/>
          <w:bCs/>
          <w:sz w:val="28"/>
          <w:szCs w:val="28"/>
          <w:lang w:val="ky-KG" w:eastAsia="ru-RU"/>
        </w:rPr>
        <w:t>Бул асылдуулугу төмөн жерлер</w:t>
      </w:r>
      <w:r w:rsidR="000B42CE">
        <w:rPr>
          <w:rFonts w:ascii="Times New Roman" w:eastAsia="Times New Roman" w:hAnsi="Times New Roman" w:cs="Arial"/>
          <w:bCs/>
          <w:sz w:val="28"/>
          <w:szCs w:val="28"/>
          <w:lang w:val="ky-KG" w:eastAsia="ru-RU"/>
        </w:rPr>
        <w:t xml:space="preserve"> көп жылдык </w:t>
      </w:r>
      <w:r w:rsidR="008D26AB">
        <w:rPr>
          <w:rFonts w:ascii="Times New Roman" w:eastAsia="Times New Roman" w:hAnsi="Times New Roman" w:cs="Arial"/>
          <w:bCs/>
          <w:sz w:val="28"/>
          <w:szCs w:val="28"/>
          <w:lang w:val="ky-KG" w:eastAsia="ru-RU"/>
        </w:rPr>
        <w:t>мөмө-жемиш бактары</w:t>
      </w:r>
      <w:r>
        <w:rPr>
          <w:rFonts w:ascii="Times New Roman" w:eastAsia="Times New Roman" w:hAnsi="Times New Roman" w:cs="Arial"/>
          <w:bCs/>
          <w:sz w:val="28"/>
          <w:szCs w:val="28"/>
          <w:lang w:val="ky-KG" w:eastAsia="ru-RU"/>
        </w:rPr>
        <w:t xml:space="preserve"> үчүн өздөштүрүлсө,</w:t>
      </w:r>
      <w:r w:rsidR="000B42CE">
        <w:rPr>
          <w:rFonts w:ascii="Times New Roman" w:eastAsia="Times New Roman" w:hAnsi="Times New Roman" w:cs="Arial"/>
          <w:bCs/>
          <w:sz w:val="28"/>
          <w:szCs w:val="28"/>
          <w:lang w:val="ky-KG" w:eastAsia="ru-RU"/>
        </w:rPr>
        <w:t xml:space="preserve"> </w:t>
      </w:r>
      <w:r>
        <w:rPr>
          <w:rFonts w:ascii="Times New Roman" w:eastAsia="Times New Roman" w:hAnsi="Times New Roman" w:cs="Arial"/>
          <w:bCs/>
          <w:sz w:val="28"/>
          <w:szCs w:val="28"/>
          <w:lang w:val="ky-KG" w:eastAsia="ru-RU"/>
        </w:rPr>
        <w:t xml:space="preserve">өндүрүш жашына жеткенден кийин көп жылдык мөмө-жемиш бактары  </w:t>
      </w:r>
      <w:r w:rsidR="000B42CE">
        <w:rPr>
          <w:rFonts w:ascii="Times New Roman" w:eastAsia="Times New Roman" w:hAnsi="Times New Roman" w:cs="Arial"/>
          <w:bCs/>
          <w:sz w:val="28"/>
          <w:szCs w:val="28"/>
          <w:lang w:val="ky-KG" w:eastAsia="ru-RU"/>
        </w:rPr>
        <w:t>ИДП</w:t>
      </w:r>
      <w:r w:rsidR="008D26AB">
        <w:rPr>
          <w:rFonts w:ascii="Times New Roman" w:eastAsia="Times New Roman" w:hAnsi="Times New Roman" w:cs="Arial"/>
          <w:bCs/>
          <w:sz w:val="28"/>
          <w:szCs w:val="28"/>
          <w:lang w:val="ky-KG" w:eastAsia="ru-RU"/>
        </w:rPr>
        <w:t>га</w:t>
      </w:r>
      <w:r w:rsidR="00361624">
        <w:rPr>
          <w:rFonts w:ascii="Times New Roman" w:eastAsia="Times New Roman" w:hAnsi="Times New Roman" w:cs="Arial"/>
          <w:bCs/>
          <w:sz w:val="28"/>
          <w:szCs w:val="28"/>
          <w:lang w:val="ky-KG" w:eastAsia="ru-RU"/>
        </w:rPr>
        <w:t xml:space="preserve"> аз дегенде</w:t>
      </w:r>
      <w:r w:rsidR="00250398">
        <w:rPr>
          <w:rFonts w:ascii="Times New Roman" w:eastAsia="Times New Roman" w:hAnsi="Times New Roman" w:cs="Arial"/>
          <w:bCs/>
          <w:sz w:val="28"/>
          <w:szCs w:val="28"/>
          <w:lang w:val="ky-KG" w:eastAsia="ru-RU"/>
        </w:rPr>
        <w:t xml:space="preserve"> 5 м</w:t>
      </w:r>
      <w:r w:rsidR="008D26AB">
        <w:rPr>
          <w:rFonts w:ascii="Times New Roman" w:eastAsia="Times New Roman" w:hAnsi="Times New Roman" w:cs="Arial"/>
          <w:bCs/>
          <w:sz w:val="28"/>
          <w:szCs w:val="28"/>
          <w:lang w:val="ky-KG" w:eastAsia="ru-RU"/>
        </w:rPr>
        <w:t>и</w:t>
      </w:r>
      <w:r w:rsidR="00250398">
        <w:rPr>
          <w:rFonts w:ascii="Times New Roman" w:eastAsia="Times New Roman" w:hAnsi="Times New Roman" w:cs="Arial"/>
          <w:bCs/>
          <w:sz w:val="28"/>
          <w:szCs w:val="28"/>
          <w:lang w:val="ky-KG" w:eastAsia="ru-RU"/>
        </w:rPr>
        <w:t>л</w:t>
      </w:r>
      <w:r w:rsidR="008D26AB">
        <w:rPr>
          <w:rFonts w:ascii="Times New Roman" w:eastAsia="Times New Roman" w:hAnsi="Times New Roman" w:cs="Arial"/>
          <w:bCs/>
          <w:sz w:val="28"/>
          <w:szCs w:val="28"/>
          <w:lang w:val="ky-KG" w:eastAsia="ru-RU"/>
        </w:rPr>
        <w:t>иа</w:t>
      </w:r>
      <w:r w:rsidR="00361624">
        <w:rPr>
          <w:rFonts w:ascii="Times New Roman" w:eastAsia="Times New Roman" w:hAnsi="Times New Roman" w:cs="Arial"/>
          <w:bCs/>
          <w:sz w:val="28"/>
          <w:szCs w:val="28"/>
          <w:lang w:val="ky-KG" w:eastAsia="ru-RU"/>
        </w:rPr>
        <w:t>рд</w:t>
      </w:r>
      <w:r w:rsidR="00250398">
        <w:rPr>
          <w:rFonts w:ascii="Times New Roman" w:eastAsia="Times New Roman" w:hAnsi="Times New Roman" w:cs="Arial"/>
          <w:bCs/>
          <w:sz w:val="28"/>
          <w:szCs w:val="28"/>
          <w:lang w:val="ky-KG" w:eastAsia="ru-RU"/>
        </w:rPr>
        <w:t xml:space="preserve"> жана эң көп дегенде 50 миллиард сом узак мөөнөттүү дүң киреше бере алат, эгерде асылдуулугу төмөн жерлердин 10%гана (5</w:t>
      </w:r>
      <w:r>
        <w:rPr>
          <w:rFonts w:ascii="Times New Roman" w:eastAsia="Times New Roman" w:hAnsi="Times New Roman" w:cs="Arial"/>
          <w:bCs/>
          <w:sz w:val="28"/>
          <w:szCs w:val="28"/>
          <w:lang w:val="ky-KG" w:eastAsia="ru-RU"/>
        </w:rPr>
        <w:t>00 миңден -50 миң) өздөштүрүлсө.</w:t>
      </w:r>
    </w:p>
    <w:p w:rsidR="00FD5D87" w:rsidRPr="00FD5D87" w:rsidRDefault="00FD5D87" w:rsidP="001F3B7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1 гектар асылдуулугу төмөн жерди өздөштүргөн дыйкан 1 гектардан орточо 250 центнерден түшүм алса жана 1 килограмм алманын баасы 50 сомдон болсо, 1 миллион 250 миң сом киреше ала алат, бул анын жыргалчылыгына олуттуу таасирин тийгизет.</w:t>
      </w:r>
    </w:p>
    <w:p w:rsidR="004420C9" w:rsidRDefault="00FD5D87" w:rsidP="001F3B78">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Өздөштүрүлгөн 50 миң га жер үчүн жер салыгынын салыктык базасы 17 эсеге көбөйөт жана  10 млн 250</w:t>
      </w:r>
      <w:r w:rsidR="00A018D7">
        <w:rPr>
          <w:rFonts w:ascii="Times New Roman" w:eastAsia="Times New Roman" w:hAnsi="Times New Roman" w:cs="Arial"/>
          <w:bCs/>
          <w:sz w:val="28"/>
          <w:szCs w:val="28"/>
          <w:lang w:val="ky-KG" w:eastAsia="ru-RU"/>
        </w:rPr>
        <w:t xml:space="preserve"> миң сомду түзөт, ал эми асылдуулугу </w:t>
      </w:r>
      <w:r w:rsidR="00A61B9B">
        <w:rPr>
          <w:rFonts w:ascii="Times New Roman" w:eastAsia="Times New Roman" w:hAnsi="Times New Roman" w:cs="Arial"/>
          <w:bCs/>
          <w:sz w:val="28"/>
          <w:szCs w:val="28"/>
          <w:lang w:val="ky-KG" w:eastAsia="ru-RU"/>
        </w:rPr>
        <w:t xml:space="preserve">төмөн </w:t>
      </w:r>
      <w:r w:rsidR="00A018D7">
        <w:rPr>
          <w:rFonts w:ascii="Times New Roman" w:eastAsia="Times New Roman" w:hAnsi="Times New Roman" w:cs="Arial"/>
          <w:bCs/>
          <w:sz w:val="28"/>
          <w:szCs w:val="28"/>
          <w:lang w:val="ky-KG" w:eastAsia="ru-RU"/>
        </w:rPr>
        <w:t>жайыттарга жер салыгынын суммасы ошол эле аянтка 600 миң сомду түзөт ж</w:t>
      </w:r>
      <w:r w:rsidR="004420C9">
        <w:rPr>
          <w:rFonts w:ascii="Times New Roman" w:eastAsia="Times New Roman" w:hAnsi="Times New Roman" w:cs="Arial"/>
          <w:bCs/>
          <w:sz w:val="28"/>
          <w:szCs w:val="28"/>
          <w:lang w:val="ky-KG" w:eastAsia="ru-RU"/>
        </w:rPr>
        <w:t>ана  азыркы учурда бул жерлер</w:t>
      </w:r>
      <w:r w:rsidR="00731F00">
        <w:rPr>
          <w:rFonts w:ascii="Times New Roman" w:eastAsia="Times New Roman" w:hAnsi="Times New Roman" w:cs="Arial"/>
          <w:bCs/>
          <w:sz w:val="28"/>
          <w:szCs w:val="28"/>
          <w:lang w:val="ky-KG" w:eastAsia="ru-RU"/>
        </w:rPr>
        <w:t xml:space="preserve"> мал жаюуга пайдаланбагандыгы үчүн </w:t>
      </w:r>
      <w:r w:rsidR="004420C9">
        <w:rPr>
          <w:rFonts w:ascii="Times New Roman" w:eastAsia="Times New Roman" w:hAnsi="Times New Roman" w:cs="Arial"/>
          <w:bCs/>
          <w:sz w:val="28"/>
          <w:szCs w:val="28"/>
          <w:lang w:val="ky-KG" w:eastAsia="ru-RU"/>
        </w:rPr>
        <w:t>иш жүзүндө акы төлөнбөйт</w:t>
      </w:r>
      <w:r w:rsidR="00A61B9B">
        <w:rPr>
          <w:rFonts w:ascii="Times New Roman" w:eastAsia="Times New Roman" w:hAnsi="Times New Roman" w:cs="Arial"/>
          <w:bCs/>
          <w:sz w:val="28"/>
          <w:szCs w:val="28"/>
          <w:lang w:val="ky-KG" w:eastAsia="ru-RU"/>
        </w:rPr>
        <w:t>.</w:t>
      </w:r>
    </w:p>
    <w:p w:rsidR="004420C9" w:rsidRPr="004420C9" w:rsidRDefault="004420C9" w:rsidP="003D74CB">
      <w:pPr>
        <w:spacing w:after="0" w:line="240" w:lineRule="auto"/>
        <w:ind w:firstLine="709"/>
        <w:jc w:val="both"/>
        <w:rPr>
          <w:rFonts w:ascii="Times New Roman" w:eastAsia="Times New Roman" w:hAnsi="Times New Roman" w:cs="Arial"/>
          <w:bCs/>
          <w:sz w:val="28"/>
          <w:szCs w:val="28"/>
          <w:lang w:val="ky-KG" w:eastAsia="ru-RU"/>
        </w:rPr>
      </w:pPr>
      <w:r>
        <w:rPr>
          <w:rFonts w:ascii="Times New Roman" w:eastAsia="Times New Roman" w:hAnsi="Times New Roman" w:cs="Arial"/>
          <w:bCs/>
          <w:sz w:val="28"/>
          <w:szCs w:val="28"/>
          <w:lang w:val="ky-KG" w:eastAsia="ru-RU"/>
        </w:rPr>
        <w:t>Асылдуулугу төмөн жерлерди өздөштүрүү Кыргыз Республикасынын бүткүл экономикасына жана экологиясына мультипликативдик таасирин тийгизет:</w:t>
      </w:r>
    </w:p>
    <w:p w:rsidR="004420C9" w:rsidRPr="004D082E" w:rsidRDefault="001F3B78" w:rsidP="00D965DE">
      <w:pPr>
        <w:spacing w:after="0" w:line="240" w:lineRule="auto"/>
        <w:ind w:firstLine="567"/>
        <w:jc w:val="both"/>
        <w:rPr>
          <w:rFonts w:ascii="Times New Roman" w:eastAsia="Times New Roman" w:hAnsi="Times New Roman" w:cs="Arial"/>
          <w:bCs/>
          <w:sz w:val="28"/>
          <w:szCs w:val="28"/>
          <w:lang w:val="ky-KG" w:eastAsia="ru-RU"/>
        </w:rPr>
      </w:pPr>
      <w:r w:rsidRPr="004D082E">
        <w:rPr>
          <w:rFonts w:ascii="Times New Roman" w:eastAsia="Times New Roman" w:hAnsi="Times New Roman" w:cs="Arial"/>
          <w:bCs/>
          <w:sz w:val="28"/>
          <w:szCs w:val="28"/>
          <w:lang w:val="ky-KG" w:eastAsia="ru-RU"/>
        </w:rPr>
        <w:t>•</w:t>
      </w:r>
      <w:r w:rsidRPr="004D082E">
        <w:rPr>
          <w:rFonts w:ascii="Times New Roman" w:eastAsia="Times New Roman" w:hAnsi="Times New Roman" w:cs="Arial"/>
          <w:bCs/>
          <w:sz w:val="28"/>
          <w:szCs w:val="28"/>
          <w:lang w:val="ky-KG" w:eastAsia="ru-RU"/>
        </w:rPr>
        <w:tab/>
      </w:r>
      <w:r w:rsidR="004420C9">
        <w:rPr>
          <w:rFonts w:ascii="Times New Roman" w:eastAsia="Times New Roman" w:hAnsi="Times New Roman" w:cs="Arial"/>
          <w:bCs/>
          <w:sz w:val="28"/>
          <w:szCs w:val="28"/>
          <w:lang w:val="ky-KG" w:eastAsia="ru-RU"/>
        </w:rPr>
        <w:t>Республиканын мөмө-жемиштердин экспо</w:t>
      </w:r>
      <w:r w:rsidR="004D082E">
        <w:rPr>
          <w:rFonts w:ascii="Times New Roman" w:eastAsia="Times New Roman" w:hAnsi="Times New Roman" w:cs="Arial"/>
          <w:bCs/>
          <w:sz w:val="28"/>
          <w:szCs w:val="28"/>
          <w:lang w:val="ky-KG" w:eastAsia="ru-RU"/>
        </w:rPr>
        <w:t>рттук потенциалын жогорулатуу. М</w:t>
      </w:r>
      <w:r w:rsidR="004420C9">
        <w:rPr>
          <w:rFonts w:ascii="Times New Roman" w:eastAsia="Times New Roman" w:hAnsi="Times New Roman" w:cs="Arial"/>
          <w:bCs/>
          <w:sz w:val="28"/>
          <w:szCs w:val="28"/>
          <w:lang w:val="ky-KG" w:eastAsia="ru-RU"/>
        </w:rPr>
        <w:t xml:space="preserve">исалы: өздөштүрүлгөн </w:t>
      </w:r>
      <w:r w:rsidR="004D082E">
        <w:rPr>
          <w:rFonts w:ascii="Times New Roman" w:eastAsia="Times New Roman" w:hAnsi="Times New Roman" w:cs="Arial"/>
          <w:bCs/>
          <w:sz w:val="28"/>
          <w:szCs w:val="28"/>
          <w:lang w:val="ky-KG" w:eastAsia="ru-RU"/>
        </w:rPr>
        <w:t xml:space="preserve">жердин 50% на (50 миң гектардын ичинен) -25 миң гектар жерге алма көчөттөрү отургузулса, орточо түшүмдүүлүк 625 миң тоннага жакын алманы түзөт. бул экспорт үчүн зарыл болгон өндүрүштүн көлөмүн берет; </w:t>
      </w:r>
    </w:p>
    <w:p w:rsidR="004D082E" w:rsidRPr="009056B2" w:rsidRDefault="001F3B78" w:rsidP="003D74CB">
      <w:pPr>
        <w:spacing w:after="0" w:line="240" w:lineRule="auto"/>
        <w:ind w:firstLine="567"/>
        <w:jc w:val="both"/>
        <w:rPr>
          <w:rFonts w:ascii="Times New Roman" w:eastAsia="Times New Roman" w:hAnsi="Times New Roman" w:cs="Arial"/>
          <w:bCs/>
          <w:sz w:val="28"/>
          <w:szCs w:val="28"/>
          <w:lang w:val="ky-KG" w:eastAsia="ru-RU"/>
        </w:rPr>
      </w:pPr>
      <w:r w:rsidRPr="004D082E">
        <w:rPr>
          <w:rFonts w:ascii="Times New Roman" w:eastAsia="Times New Roman" w:hAnsi="Times New Roman" w:cs="Arial"/>
          <w:bCs/>
          <w:sz w:val="28"/>
          <w:szCs w:val="28"/>
          <w:lang w:val="ky-KG" w:eastAsia="ru-RU"/>
        </w:rPr>
        <w:t>•</w:t>
      </w:r>
      <w:r w:rsidRPr="004D082E">
        <w:rPr>
          <w:rFonts w:ascii="Times New Roman" w:eastAsia="Times New Roman" w:hAnsi="Times New Roman" w:cs="Arial"/>
          <w:bCs/>
          <w:sz w:val="28"/>
          <w:szCs w:val="28"/>
          <w:lang w:val="ky-KG" w:eastAsia="ru-RU"/>
        </w:rPr>
        <w:tab/>
      </w:r>
      <w:r w:rsidR="004D082E">
        <w:rPr>
          <w:rFonts w:ascii="Times New Roman" w:eastAsia="Times New Roman" w:hAnsi="Times New Roman" w:cs="Arial"/>
          <w:bCs/>
          <w:sz w:val="28"/>
          <w:szCs w:val="28"/>
          <w:lang w:val="ky-KG" w:eastAsia="ru-RU"/>
        </w:rPr>
        <w:t xml:space="preserve">Айыл чарба продукциясынын – кайра иштетүү үчүн </w:t>
      </w:r>
      <w:r w:rsidR="00D965DE">
        <w:rPr>
          <w:rFonts w:ascii="Times New Roman" w:eastAsia="Times New Roman" w:hAnsi="Times New Roman" w:cs="Arial"/>
          <w:bCs/>
          <w:sz w:val="28"/>
          <w:szCs w:val="28"/>
          <w:lang w:val="ky-KG" w:eastAsia="ru-RU"/>
        </w:rPr>
        <w:t xml:space="preserve">көп жылдык мөмө-жемиш бактарынан </w:t>
      </w:r>
      <w:r w:rsidR="004D082E">
        <w:rPr>
          <w:rFonts w:ascii="Times New Roman" w:eastAsia="Times New Roman" w:hAnsi="Times New Roman" w:cs="Arial"/>
          <w:bCs/>
          <w:sz w:val="28"/>
          <w:szCs w:val="28"/>
          <w:lang w:val="ky-KG" w:eastAsia="ru-RU"/>
        </w:rPr>
        <w:t>сырьенун за</w:t>
      </w:r>
      <w:r w:rsidR="00D965DE">
        <w:rPr>
          <w:rFonts w:ascii="Times New Roman" w:eastAsia="Times New Roman" w:hAnsi="Times New Roman" w:cs="Arial"/>
          <w:bCs/>
          <w:sz w:val="28"/>
          <w:szCs w:val="28"/>
          <w:lang w:val="ky-KG" w:eastAsia="ru-RU"/>
        </w:rPr>
        <w:t>рыл көлөмүн көбөйтүү</w:t>
      </w:r>
      <w:r w:rsidR="004D082E">
        <w:rPr>
          <w:rFonts w:ascii="Times New Roman" w:eastAsia="Times New Roman" w:hAnsi="Times New Roman" w:cs="Arial"/>
          <w:bCs/>
          <w:sz w:val="28"/>
          <w:szCs w:val="28"/>
          <w:lang w:val="ky-KG" w:eastAsia="ru-RU"/>
        </w:rPr>
        <w:t xml:space="preserve"> айыл чарба продукциясын кайра иштетүүгө мүмкүнчүлүк берет</w:t>
      </w:r>
      <w:r w:rsidR="00D965DE">
        <w:rPr>
          <w:rFonts w:ascii="Times New Roman" w:eastAsia="Times New Roman" w:hAnsi="Times New Roman" w:cs="Arial"/>
          <w:bCs/>
          <w:sz w:val="28"/>
          <w:szCs w:val="28"/>
          <w:lang w:val="ky-KG" w:eastAsia="ru-RU"/>
        </w:rPr>
        <w:t>.</w:t>
      </w:r>
    </w:p>
    <w:p w:rsidR="001F3B78" w:rsidRPr="009056B2" w:rsidRDefault="001F3B78" w:rsidP="001F3B78">
      <w:pPr>
        <w:spacing w:after="0" w:line="240" w:lineRule="auto"/>
        <w:ind w:firstLine="567"/>
        <w:jc w:val="both"/>
        <w:rPr>
          <w:rFonts w:ascii="Times New Roman" w:eastAsia="Times New Roman" w:hAnsi="Times New Roman" w:cs="Arial"/>
          <w:bCs/>
          <w:sz w:val="28"/>
          <w:szCs w:val="28"/>
          <w:lang w:val="ky-KG" w:eastAsia="ru-RU"/>
        </w:rPr>
      </w:pPr>
      <w:r w:rsidRPr="009056B2">
        <w:rPr>
          <w:rFonts w:ascii="Times New Roman" w:eastAsia="Times New Roman" w:hAnsi="Times New Roman" w:cs="Arial"/>
          <w:bCs/>
          <w:sz w:val="28"/>
          <w:szCs w:val="28"/>
          <w:lang w:val="ky-KG" w:eastAsia="ru-RU"/>
        </w:rPr>
        <w:t>•</w:t>
      </w:r>
      <w:r w:rsidR="00D965DE">
        <w:rPr>
          <w:rFonts w:ascii="Times New Roman" w:eastAsia="Times New Roman" w:hAnsi="Times New Roman" w:cs="Arial"/>
          <w:bCs/>
          <w:sz w:val="28"/>
          <w:szCs w:val="28"/>
          <w:lang w:val="ky-KG" w:eastAsia="ru-RU"/>
        </w:rPr>
        <w:t>Айыл тургундары үчүн жумушчу орундар түзүлот;</w:t>
      </w:r>
    </w:p>
    <w:p w:rsidR="00D965DE" w:rsidRPr="009056B2" w:rsidRDefault="001F3B78" w:rsidP="003D74CB">
      <w:pPr>
        <w:spacing w:after="0" w:line="240" w:lineRule="auto"/>
        <w:ind w:firstLine="567"/>
        <w:jc w:val="both"/>
        <w:rPr>
          <w:rFonts w:ascii="Times New Roman" w:eastAsia="Times New Roman" w:hAnsi="Times New Roman" w:cs="Arial"/>
          <w:bCs/>
          <w:sz w:val="28"/>
          <w:szCs w:val="28"/>
          <w:lang w:val="ky-KG" w:eastAsia="ru-RU"/>
        </w:rPr>
      </w:pPr>
      <w:r w:rsidRPr="009056B2">
        <w:rPr>
          <w:rFonts w:ascii="Times New Roman" w:eastAsia="Times New Roman" w:hAnsi="Times New Roman" w:cs="Arial"/>
          <w:bCs/>
          <w:sz w:val="28"/>
          <w:szCs w:val="28"/>
          <w:lang w:val="ky-KG" w:eastAsia="ru-RU"/>
        </w:rPr>
        <w:t>•</w:t>
      </w:r>
      <w:r w:rsidRPr="009056B2">
        <w:rPr>
          <w:rFonts w:ascii="Times New Roman" w:eastAsia="Times New Roman" w:hAnsi="Times New Roman" w:cs="Arial"/>
          <w:bCs/>
          <w:sz w:val="28"/>
          <w:szCs w:val="28"/>
          <w:lang w:val="ky-KG" w:eastAsia="ru-RU"/>
        </w:rPr>
        <w:tab/>
      </w:r>
      <w:r w:rsidR="00D965DE">
        <w:rPr>
          <w:rFonts w:ascii="Times New Roman" w:eastAsia="Times New Roman" w:hAnsi="Times New Roman" w:cs="Arial"/>
          <w:bCs/>
          <w:sz w:val="28"/>
          <w:szCs w:val="28"/>
          <w:lang w:val="ky-KG" w:eastAsia="ru-RU"/>
        </w:rPr>
        <w:t>Көчөт питомниктерн өнүктүрүүгө түрткү берип, алардын өндүрүштүк кубаттуулугун жогорулатуу;</w:t>
      </w:r>
    </w:p>
    <w:p w:rsidR="00D965DE" w:rsidRPr="000966A5" w:rsidRDefault="001F3B78" w:rsidP="000966A5">
      <w:pPr>
        <w:spacing w:after="0" w:line="240" w:lineRule="auto"/>
        <w:ind w:firstLine="567"/>
        <w:jc w:val="both"/>
        <w:rPr>
          <w:rFonts w:ascii="Times New Roman" w:eastAsia="Times New Roman" w:hAnsi="Times New Roman" w:cs="Arial"/>
          <w:bCs/>
          <w:sz w:val="28"/>
          <w:szCs w:val="28"/>
          <w:lang w:val="ky-KG" w:eastAsia="ru-RU"/>
        </w:rPr>
      </w:pPr>
      <w:r w:rsidRPr="000966A5">
        <w:rPr>
          <w:rFonts w:ascii="Times New Roman" w:eastAsia="Times New Roman" w:hAnsi="Times New Roman" w:cs="Arial"/>
          <w:bCs/>
          <w:sz w:val="28"/>
          <w:szCs w:val="28"/>
          <w:lang w:val="ky-KG" w:eastAsia="ru-RU"/>
        </w:rPr>
        <w:t>•</w:t>
      </w:r>
      <w:r w:rsidRPr="000966A5">
        <w:rPr>
          <w:rFonts w:ascii="Times New Roman" w:eastAsia="Times New Roman" w:hAnsi="Times New Roman" w:cs="Arial"/>
          <w:bCs/>
          <w:sz w:val="28"/>
          <w:szCs w:val="28"/>
          <w:lang w:val="ky-KG" w:eastAsia="ru-RU"/>
        </w:rPr>
        <w:tab/>
      </w:r>
      <w:r w:rsidR="00CF0ED9">
        <w:rPr>
          <w:rFonts w:ascii="Times New Roman" w:eastAsia="Times New Roman" w:hAnsi="Times New Roman" w:cs="Arial"/>
          <w:bCs/>
          <w:sz w:val="28"/>
          <w:szCs w:val="28"/>
          <w:lang w:val="ky-KG" w:eastAsia="ru-RU"/>
        </w:rPr>
        <w:t>Ата мекендик өндүрүүчүлөр учурда тамчылатып сугаруу системаларын өндүрүү менен алектенип жаткандыктан т</w:t>
      </w:r>
      <w:r w:rsidR="00D965DE">
        <w:rPr>
          <w:rFonts w:ascii="Times New Roman" w:eastAsia="Times New Roman" w:hAnsi="Times New Roman" w:cs="Arial"/>
          <w:bCs/>
          <w:sz w:val="28"/>
          <w:szCs w:val="28"/>
          <w:lang w:val="ky-KG" w:eastAsia="ru-RU"/>
        </w:rPr>
        <w:t xml:space="preserve">амчылатып суугаруу </w:t>
      </w:r>
      <w:r w:rsidR="00CF0ED9">
        <w:rPr>
          <w:rFonts w:ascii="Times New Roman" w:eastAsia="Times New Roman" w:hAnsi="Times New Roman" w:cs="Arial"/>
          <w:bCs/>
          <w:sz w:val="28"/>
          <w:szCs w:val="28"/>
          <w:lang w:val="ky-KG" w:eastAsia="ru-RU"/>
        </w:rPr>
        <w:t>системаларын өндүрүү көбөйөт</w:t>
      </w:r>
      <w:r w:rsidRPr="000966A5">
        <w:rPr>
          <w:rFonts w:ascii="Times New Roman" w:eastAsia="Times New Roman" w:hAnsi="Times New Roman" w:cs="Arial"/>
          <w:bCs/>
          <w:sz w:val="28"/>
          <w:szCs w:val="28"/>
          <w:lang w:val="ky-KG" w:eastAsia="ru-RU"/>
        </w:rPr>
        <w:t>;</w:t>
      </w:r>
    </w:p>
    <w:p w:rsidR="0019135B" w:rsidRPr="00F81F6C" w:rsidRDefault="003705FB" w:rsidP="000966A5">
      <w:pPr>
        <w:spacing w:after="0" w:line="240" w:lineRule="auto"/>
        <w:ind w:firstLine="567"/>
        <w:jc w:val="both"/>
        <w:rPr>
          <w:rFonts w:ascii="Times New Roman" w:eastAsia="Times New Roman" w:hAnsi="Times New Roman" w:cs="Arial"/>
          <w:bCs/>
          <w:sz w:val="28"/>
          <w:szCs w:val="28"/>
          <w:lang w:val="ky-KG" w:eastAsia="ru-RU"/>
        </w:rPr>
      </w:pPr>
      <w:r w:rsidRPr="00F81F6C">
        <w:rPr>
          <w:rFonts w:ascii="Times New Roman" w:eastAsia="Times New Roman" w:hAnsi="Times New Roman" w:cs="Arial"/>
          <w:bCs/>
          <w:sz w:val="28"/>
          <w:szCs w:val="28"/>
          <w:lang w:val="ky-KG" w:eastAsia="ru-RU"/>
        </w:rPr>
        <w:t>•</w:t>
      </w:r>
      <w:r>
        <w:rPr>
          <w:rFonts w:ascii="Times New Roman" w:eastAsia="Times New Roman" w:hAnsi="Times New Roman" w:cs="Arial"/>
          <w:bCs/>
          <w:sz w:val="28"/>
          <w:szCs w:val="28"/>
          <w:lang w:val="ky-KG" w:eastAsia="ru-RU"/>
        </w:rPr>
        <w:t xml:space="preserve"> А</w:t>
      </w:r>
      <w:r w:rsidR="0019135B">
        <w:rPr>
          <w:rFonts w:ascii="Times New Roman" w:eastAsia="Times New Roman" w:hAnsi="Times New Roman" w:cs="Arial"/>
          <w:bCs/>
          <w:sz w:val="28"/>
          <w:szCs w:val="28"/>
          <w:lang w:val="ky-KG" w:eastAsia="ru-RU"/>
        </w:rPr>
        <w:t xml:space="preserve">йлана-чөйрөгө пайдалуу таасирин тийгизет, анткени көп жылдык мөмө-жемиш бактардын көлөмү-токойлор дээрлик эки эсеге көбөйөт. </w:t>
      </w:r>
    </w:p>
    <w:p w:rsidR="009056B2" w:rsidRDefault="003705FB" w:rsidP="000966A5">
      <w:pPr>
        <w:tabs>
          <w:tab w:val="left" w:pos="1134"/>
        </w:tabs>
        <w:spacing w:after="0" w:line="240" w:lineRule="auto"/>
        <w:ind w:firstLine="709"/>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lastRenderedPageBreak/>
        <w:t xml:space="preserve">Ушуга байланыштуу, жогоруда айтылгандарды эске алуу менен </w:t>
      </w:r>
      <w:r w:rsidR="009056B2" w:rsidRPr="009056B2">
        <w:rPr>
          <w:rFonts w:ascii="Times New Roman" w:hAnsi="Times New Roman" w:cs="Times New Roman"/>
          <w:sz w:val="28"/>
          <w:szCs w:val="28"/>
          <w:lang w:val="ky-KG"/>
        </w:rPr>
        <w:t xml:space="preserve">Кыргыз Республикасынын Өкмөтүнүн 2007-жылдын 22-июнундагы №243 </w:t>
      </w:r>
      <w:r w:rsidR="003D74CB">
        <w:rPr>
          <w:rFonts w:ascii="Times New Roman" w:hAnsi="Times New Roman" w:cs="Times New Roman"/>
          <w:sz w:val="28"/>
          <w:szCs w:val="28"/>
          <w:lang w:val="ky-KG"/>
        </w:rPr>
        <w:t>“</w:t>
      </w:r>
      <w:r w:rsidR="003D74CB" w:rsidRPr="003D74CB">
        <w:rPr>
          <w:rFonts w:ascii="Times New Roman" w:hAnsi="Times New Roman" w:cs="Times New Roman"/>
          <w:bCs/>
          <w:sz w:val="28"/>
          <w:szCs w:val="28"/>
          <w:lang w:val="ky-KG"/>
        </w:rPr>
        <w:t>Айыл чарба жерлеринин мамлекеттик фондунун жерлерин</w:t>
      </w:r>
      <w:r w:rsidR="003D74CB" w:rsidRPr="003D74CB">
        <w:rPr>
          <w:rFonts w:ascii="Times New Roman" w:hAnsi="Times New Roman" w:cs="Times New Roman"/>
          <w:sz w:val="28"/>
          <w:szCs w:val="28"/>
          <w:lang w:val="ky-KG"/>
        </w:rPr>
        <w:t xml:space="preserve"> </w:t>
      </w:r>
      <w:r w:rsidR="003D74CB" w:rsidRPr="003D74CB">
        <w:rPr>
          <w:rFonts w:ascii="Times New Roman" w:hAnsi="Times New Roman" w:cs="Times New Roman"/>
          <w:bCs/>
          <w:sz w:val="28"/>
          <w:szCs w:val="28"/>
          <w:lang w:val="ky-KG"/>
        </w:rPr>
        <w:t>ижарага берүү шарттары жана тартиби тууралуу</w:t>
      </w:r>
      <w:r w:rsidR="003D74CB" w:rsidRPr="003D74CB">
        <w:rPr>
          <w:rFonts w:ascii="Times New Roman" w:hAnsi="Times New Roman" w:cs="Times New Roman"/>
          <w:sz w:val="28"/>
          <w:szCs w:val="28"/>
          <w:lang w:val="ky-KG"/>
        </w:rPr>
        <w:t xml:space="preserve"> типтүү жобосу жөнүндө”</w:t>
      </w:r>
      <w:r w:rsidR="003D74CB" w:rsidRPr="00F311C0">
        <w:rPr>
          <w:rFonts w:ascii="Times New Roman" w:hAnsi="Times New Roman" w:cs="Times New Roman"/>
          <w:b/>
          <w:sz w:val="28"/>
          <w:szCs w:val="28"/>
          <w:lang w:val="ky-KG"/>
        </w:rPr>
        <w:t xml:space="preserve"> </w:t>
      </w:r>
      <w:r w:rsidR="009056B2" w:rsidRPr="009056B2">
        <w:rPr>
          <w:rFonts w:ascii="Times New Roman" w:hAnsi="Times New Roman" w:cs="Times New Roman"/>
          <w:sz w:val="28"/>
          <w:szCs w:val="28"/>
          <w:lang w:val="ky-KG"/>
        </w:rPr>
        <w:t xml:space="preserve">токтомуна өзгөртүүлөрдү киргизүү </w:t>
      </w:r>
      <w:r w:rsidR="009056B2">
        <w:rPr>
          <w:rFonts w:ascii="Times New Roman" w:hAnsi="Times New Roman" w:cs="Times New Roman"/>
          <w:sz w:val="28"/>
          <w:szCs w:val="28"/>
          <w:lang w:val="ky-KG"/>
        </w:rPr>
        <w:t xml:space="preserve">каралган. </w:t>
      </w:r>
    </w:p>
    <w:p w:rsidR="001F3B78" w:rsidRPr="006F0F43" w:rsidRDefault="000966A5" w:rsidP="00AF2C27">
      <w:pPr>
        <w:tabs>
          <w:tab w:val="left" w:pos="1134"/>
        </w:tabs>
        <w:spacing w:after="0" w:line="240" w:lineRule="auto"/>
        <w:ind w:firstLine="709"/>
        <w:jc w:val="both"/>
        <w:rPr>
          <w:rFonts w:ascii="Times New Roman" w:hAnsi="Times New Roman" w:cs="Times New Roman"/>
          <w:sz w:val="28"/>
          <w:szCs w:val="28"/>
          <w:lang w:val="ky-KG"/>
        </w:rPr>
      </w:pPr>
      <w:r w:rsidRPr="006F0F43">
        <w:rPr>
          <w:rFonts w:ascii="Times New Roman" w:hAnsi="Times New Roman" w:cs="Times New Roman"/>
          <w:sz w:val="28"/>
          <w:szCs w:val="28"/>
          <w:lang w:val="ky-KG"/>
        </w:rPr>
        <w:t>Кыргыз Реп</w:t>
      </w:r>
      <w:r w:rsidR="00AF2C27" w:rsidRPr="006F0F43">
        <w:rPr>
          <w:rFonts w:ascii="Times New Roman" w:hAnsi="Times New Roman" w:cs="Times New Roman"/>
          <w:sz w:val="28"/>
          <w:szCs w:val="28"/>
          <w:lang w:val="ky-KG"/>
        </w:rPr>
        <w:t>у</w:t>
      </w:r>
      <w:r w:rsidRPr="006F0F43">
        <w:rPr>
          <w:rFonts w:ascii="Times New Roman" w:hAnsi="Times New Roman" w:cs="Times New Roman"/>
          <w:sz w:val="28"/>
          <w:szCs w:val="28"/>
          <w:lang w:val="ky-KG"/>
        </w:rPr>
        <w:t>бликасынын Өкмөтүнүн 2007-жылдын 22-июнундагы №243</w:t>
      </w:r>
      <w:r w:rsidR="003D74CB" w:rsidRPr="006F0F43">
        <w:rPr>
          <w:rFonts w:ascii="Times New Roman" w:hAnsi="Times New Roman" w:cs="Times New Roman"/>
          <w:b/>
          <w:bCs/>
          <w:sz w:val="28"/>
          <w:szCs w:val="28"/>
          <w:lang w:val="ky-KG"/>
        </w:rPr>
        <w:t xml:space="preserve"> </w:t>
      </w:r>
      <w:r w:rsidR="003D74CB" w:rsidRPr="006F0F43">
        <w:rPr>
          <w:rFonts w:ascii="Times New Roman" w:hAnsi="Times New Roman" w:cs="Times New Roman"/>
          <w:bCs/>
          <w:sz w:val="28"/>
          <w:szCs w:val="28"/>
          <w:lang w:val="ky-KG"/>
        </w:rPr>
        <w:t>“Айыл чарба жерлеринин мамлекеттик фондунун жерлерин</w:t>
      </w:r>
      <w:r w:rsidR="003D74CB" w:rsidRPr="006F0F43">
        <w:rPr>
          <w:rFonts w:ascii="Times New Roman" w:hAnsi="Times New Roman" w:cs="Times New Roman"/>
          <w:sz w:val="28"/>
          <w:szCs w:val="28"/>
          <w:lang w:val="ky-KG"/>
        </w:rPr>
        <w:t xml:space="preserve"> </w:t>
      </w:r>
      <w:r w:rsidR="003D74CB" w:rsidRPr="006F0F43">
        <w:rPr>
          <w:rFonts w:ascii="Times New Roman" w:hAnsi="Times New Roman" w:cs="Times New Roman"/>
          <w:bCs/>
          <w:sz w:val="28"/>
          <w:szCs w:val="28"/>
          <w:lang w:val="ky-KG"/>
        </w:rPr>
        <w:t>ижарага берүү шарттары жана тартиби тууралуу</w:t>
      </w:r>
      <w:r w:rsidR="003D74CB" w:rsidRPr="006F0F43">
        <w:rPr>
          <w:rFonts w:ascii="Times New Roman" w:hAnsi="Times New Roman" w:cs="Times New Roman"/>
          <w:sz w:val="28"/>
          <w:szCs w:val="28"/>
          <w:lang w:val="ky-KG"/>
        </w:rPr>
        <w:t xml:space="preserve"> типтүү жобосу жөнүндө”</w:t>
      </w:r>
      <w:r w:rsidR="003D74CB" w:rsidRPr="006F0F43">
        <w:rPr>
          <w:rFonts w:ascii="Times New Roman" w:hAnsi="Times New Roman" w:cs="Times New Roman"/>
          <w:b/>
          <w:sz w:val="28"/>
          <w:szCs w:val="28"/>
          <w:lang w:val="ky-KG"/>
        </w:rPr>
        <w:t xml:space="preserve"> </w:t>
      </w:r>
      <w:r w:rsidR="003D74CB" w:rsidRPr="006F0F43">
        <w:rPr>
          <w:rFonts w:ascii="Times New Roman" w:hAnsi="Times New Roman" w:cs="Times New Roman"/>
          <w:sz w:val="28"/>
          <w:szCs w:val="28"/>
          <w:lang w:val="ky-KG"/>
        </w:rPr>
        <w:t>токтомуна</w:t>
      </w:r>
      <w:r w:rsidR="003D74CB" w:rsidRPr="006F0F43">
        <w:rPr>
          <w:rFonts w:ascii="Times New Roman" w:hAnsi="Times New Roman" w:cs="Times New Roman"/>
          <w:b/>
          <w:sz w:val="28"/>
          <w:szCs w:val="28"/>
          <w:lang w:val="ky-KG"/>
        </w:rPr>
        <w:t xml:space="preserve"> </w:t>
      </w:r>
      <w:r w:rsidRPr="006F0F43">
        <w:rPr>
          <w:rFonts w:ascii="Times New Roman" w:hAnsi="Times New Roman" w:cs="Times New Roman"/>
          <w:sz w:val="28"/>
          <w:szCs w:val="28"/>
          <w:lang w:val="ky-KG"/>
        </w:rPr>
        <w:t xml:space="preserve"> төмөнкүдөй өзгөртүүлөр киргизилсин:</w:t>
      </w:r>
    </w:p>
    <w:p w:rsidR="00AF2C27" w:rsidRPr="006F0F43" w:rsidRDefault="00AF2C27" w:rsidP="007B0724">
      <w:pPr>
        <w:tabs>
          <w:tab w:val="left" w:pos="1134"/>
        </w:tabs>
        <w:spacing w:after="0" w:line="240" w:lineRule="auto"/>
        <w:ind w:firstLine="709"/>
        <w:jc w:val="both"/>
        <w:rPr>
          <w:rFonts w:ascii="inherit" w:eastAsia="Times New Roman" w:hAnsi="inherit" w:cs="Courier New"/>
          <w:color w:val="202124"/>
          <w:sz w:val="42"/>
          <w:szCs w:val="42"/>
          <w:lang w:val="ky-KG" w:eastAsia="ru-RU"/>
        </w:rPr>
      </w:pPr>
      <w:r w:rsidRPr="006F0F43">
        <w:rPr>
          <w:rFonts w:ascii="Times New Roman" w:eastAsia="Calibri" w:hAnsi="Times New Roman" w:cs="Times New Roman"/>
          <w:sz w:val="28"/>
          <w:szCs w:val="28"/>
          <w:lang w:val="ky-KG"/>
        </w:rPr>
        <w:t xml:space="preserve">Жогорудагы токтом менен бекитилген Айыл чарба жерлеринин мамлекеттик фондунун жерлерин ижарага берүүнүн шарттары жана тартиби жөнүндө типтүү жободо: </w:t>
      </w:r>
    </w:p>
    <w:p w:rsidR="001F3B78" w:rsidRPr="006F0F43" w:rsidRDefault="00AF2C27" w:rsidP="006F0F43">
      <w:pPr>
        <w:pStyle w:val="a3"/>
        <w:numPr>
          <w:ilvl w:val="0"/>
          <w:numId w:val="7"/>
        </w:numPr>
        <w:tabs>
          <w:tab w:val="left" w:pos="1134"/>
        </w:tabs>
        <w:spacing w:after="0" w:line="240" w:lineRule="auto"/>
        <w:jc w:val="both"/>
        <w:rPr>
          <w:rFonts w:ascii="Times New Roman" w:eastAsia="Calibri" w:hAnsi="Times New Roman" w:cs="Times New Roman"/>
          <w:sz w:val="28"/>
          <w:szCs w:val="28"/>
          <w:lang w:val="ky-KG"/>
        </w:rPr>
      </w:pPr>
      <w:r w:rsidRPr="006F0F43">
        <w:rPr>
          <w:rFonts w:ascii="Times New Roman" w:eastAsia="Calibri" w:hAnsi="Times New Roman" w:cs="Times New Roman"/>
          <w:sz w:val="28"/>
          <w:szCs w:val="28"/>
          <w:lang w:val="ky-KG"/>
        </w:rPr>
        <w:t>1-абзац төмөнкүдөй мазмундагы 2</w:t>
      </w:r>
      <w:r w:rsidR="00861432">
        <w:rPr>
          <w:rFonts w:ascii="Times New Roman" w:eastAsia="Calibri" w:hAnsi="Times New Roman" w:cs="Times New Roman"/>
          <w:sz w:val="28"/>
          <w:szCs w:val="28"/>
          <w:lang w:val="ky-KG"/>
        </w:rPr>
        <w:t>5</w:t>
      </w:r>
      <w:bookmarkStart w:id="0" w:name="_GoBack"/>
      <w:bookmarkEnd w:id="0"/>
      <w:r w:rsidRPr="006F0F43">
        <w:rPr>
          <w:rFonts w:ascii="Times New Roman" w:eastAsia="Calibri" w:hAnsi="Times New Roman" w:cs="Times New Roman"/>
          <w:sz w:val="28"/>
          <w:szCs w:val="28"/>
          <w:lang w:val="ky-KG"/>
        </w:rPr>
        <w:t>-абзац менен толукталсын:</w:t>
      </w:r>
    </w:p>
    <w:p w:rsidR="00AF2C27" w:rsidRPr="00EC4116" w:rsidRDefault="00AF2C27" w:rsidP="008A39C1">
      <w:pPr>
        <w:spacing w:after="0" w:line="240" w:lineRule="auto"/>
        <w:jc w:val="both"/>
        <w:rPr>
          <w:rFonts w:ascii="Times New Roman" w:hAnsi="Times New Roman" w:cs="Times New Roman"/>
          <w:sz w:val="28"/>
          <w:szCs w:val="28"/>
          <w:highlight w:val="yellow"/>
          <w:lang w:val="ky-KG"/>
        </w:rPr>
      </w:pPr>
      <w:r w:rsidRPr="006F0F43">
        <w:rPr>
          <w:rFonts w:ascii="Times New Roman" w:hAnsi="Times New Roman" w:cs="Times New Roman"/>
          <w:sz w:val="28"/>
          <w:szCs w:val="28"/>
          <w:lang w:val="ky-KG"/>
        </w:rPr>
        <w:t xml:space="preserve">           </w:t>
      </w:r>
      <w:r w:rsidR="003D74CB" w:rsidRPr="006F0F43">
        <w:rPr>
          <w:rFonts w:ascii="Times New Roman" w:hAnsi="Times New Roman" w:cs="Times New Roman"/>
          <w:sz w:val="28"/>
          <w:szCs w:val="28"/>
          <w:lang w:val="ky-KG"/>
        </w:rPr>
        <w:t>“–</w:t>
      </w:r>
      <w:r w:rsidR="003D74CB">
        <w:rPr>
          <w:rFonts w:ascii="Times New Roman" w:hAnsi="Times New Roman" w:cs="Times New Roman"/>
          <w:sz w:val="28"/>
          <w:szCs w:val="28"/>
          <w:lang w:val="ky-KG"/>
        </w:rPr>
        <w:t xml:space="preserve"> асылдуулугу төмөн айыл чарба жерлери-</w:t>
      </w:r>
      <w:r w:rsidR="003D74CB" w:rsidRPr="006F1402">
        <w:rPr>
          <w:rFonts w:ascii="Arial" w:hAnsi="Arial" w:cs="Arial"/>
          <w:color w:val="2B2B2B"/>
          <w:shd w:val="clear" w:color="auto" w:fill="FFFFFF"/>
          <w:lang w:val="ky-KG"/>
        </w:rPr>
        <w:t xml:space="preserve"> </w:t>
      </w:r>
      <w:r w:rsidR="003D74CB" w:rsidRPr="006F1402">
        <w:rPr>
          <w:rFonts w:ascii="Times New Roman" w:hAnsi="Times New Roman" w:cs="Times New Roman"/>
          <w:sz w:val="28"/>
          <w:szCs w:val="28"/>
          <w:lang w:val="ky-KG"/>
        </w:rPr>
        <w:t>кыртыштын бонитетинин баллы 20дан жогору эмес же тоют бирдигиндеги түшүмдүүлүгү гектарына 0,8 центнерден аз болгон (чабындылар жана жайыттар үчүн), мелиорациялык жактан ылайыктуу эмес жана аларды жакшыртуу боюнча иш-чараларды жүргүзүүнү талап кылуучу айыл чарба жерлери</w:t>
      </w:r>
      <w:r w:rsidR="003D74CB">
        <w:rPr>
          <w:rFonts w:ascii="Times New Roman" w:hAnsi="Times New Roman" w:cs="Times New Roman"/>
          <w:sz w:val="28"/>
          <w:szCs w:val="28"/>
          <w:lang w:val="ky-KG"/>
        </w:rPr>
        <w:t>.”;</w:t>
      </w:r>
      <w:r w:rsidR="003D74CB" w:rsidRPr="00EC4116">
        <w:rPr>
          <w:rFonts w:ascii="Times New Roman" w:hAnsi="Times New Roman" w:cs="Times New Roman"/>
          <w:sz w:val="28"/>
          <w:szCs w:val="28"/>
          <w:highlight w:val="yellow"/>
          <w:lang w:val="ky-KG"/>
        </w:rPr>
        <w:t xml:space="preserve"> </w:t>
      </w:r>
      <w:r w:rsidR="003D74CB">
        <w:rPr>
          <w:rFonts w:ascii="Times New Roman" w:hAnsi="Times New Roman" w:cs="Times New Roman"/>
          <w:sz w:val="28"/>
          <w:szCs w:val="28"/>
          <w:highlight w:val="yellow"/>
          <w:lang w:val="ky-KG"/>
        </w:rPr>
        <w:t xml:space="preserve"> </w:t>
      </w:r>
    </w:p>
    <w:p w:rsidR="006F0F43" w:rsidRPr="006F0F43" w:rsidRDefault="006F0F43" w:rsidP="008A39C1">
      <w:pPr>
        <w:spacing w:after="0" w:line="240" w:lineRule="auto"/>
        <w:jc w:val="both"/>
        <w:rPr>
          <w:rFonts w:ascii="Times New Roman" w:hAnsi="Times New Roman" w:cs="Times New Roman"/>
          <w:sz w:val="28"/>
          <w:szCs w:val="28"/>
          <w:lang w:val="ky-KG"/>
        </w:rPr>
      </w:pPr>
      <w:r w:rsidRPr="006F0F43">
        <w:rPr>
          <w:rFonts w:ascii="Times New Roman" w:hAnsi="Times New Roman" w:cs="Times New Roman"/>
          <w:sz w:val="28"/>
          <w:szCs w:val="28"/>
          <w:lang w:val="ky-KG"/>
        </w:rPr>
        <w:t xml:space="preserve">          2) </w:t>
      </w:r>
      <w:r w:rsidR="00AF2C27" w:rsidRPr="006F0F43">
        <w:rPr>
          <w:rFonts w:ascii="Times New Roman" w:hAnsi="Times New Roman" w:cs="Times New Roman"/>
          <w:sz w:val="28"/>
          <w:szCs w:val="28"/>
          <w:lang w:val="ky-KG"/>
        </w:rPr>
        <w:t xml:space="preserve"> </w:t>
      </w:r>
      <w:r w:rsidRPr="006F0F43">
        <w:rPr>
          <w:rFonts w:ascii="Times New Roman" w:hAnsi="Times New Roman" w:cs="Times New Roman"/>
          <w:sz w:val="28"/>
          <w:szCs w:val="28"/>
          <w:lang w:val="ky-KG"/>
        </w:rPr>
        <w:t xml:space="preserve">Төмөнкүдөй мазмундагы </w:t>
      </w:r>
      <w:bookmarkStart w:id="1" w:name="_Hlk90707758"/>
      <w:r w:rsidRPr="006F0F43">
        <w:rPr>
          <w:rFonts w:ascii="Times New Roman" w:eastAsia="Times New Roman" w:hAnsi="Times New Roman" w:cs="Times New Roman"/>
          <w:sz w:val="28"/>
          <w:szCs w:val="28"/>
          <w:lang w:val="en-US" w:eastAsia="ru-RU"/>
        </w:rPr>
        <w:t>VI</w:t>
      </w:r>
      <w:bookmarkEnd w:id="1"/>
      <w:r w:rsidRPr="006F0F43">
        <w:rPr>
          <w:rFonts w:ascii="Times New Roman" w:hAnsi="Times New Roman" w:cs="Times New Roman"/>
          <w:sz w:val="28"/>
          <w:szCs w:val="28"/>
          <w:lang w:val="ky-KG"/>
        </w:rPr>
        <w:t xml:space="preserve"> Глава менен толукталсын:</w:t>
      </w:r>
    </w:p>
    <w:p w:rsidR="003D74CB" w:rsidRPr="00856AAC" w:rsidRDefault="003D74CB" w:rsidP="008A39C1">
      <w:pPr>
        <w:spacing w:after="0" w:line="240" w:lineRule="auto"/>
        <w:ind w:firstLine="708"/>
        <w:jc w:val="both"/>
        <w:rPr>
          <w:rFonts w:ascii="Times New Roman" w:hAnsi="Times New Roman" w:cs="Times New Roman"/>
          <w:b/>
          <w:sz w:val="28"/>
          <w:szCs w:val="28"/>
          <w:lang w:val="ky-KG"/>
        </w:rPr>
      </w:pPr>
      <w:r w:rsidRPr="00856AAC">
        <w:rPr>
          <w:rFonts w:ascii="Times New Roman" w:hAnsi="Times New Roman" w:cs="Times New Roman"/>
          <w:b/>
          <w:sz w:val="28"/>
          <w:szCs w:val="28"/>
          <w:lang w:val="ky-KG"/>
        </w:rPr>
        <w:t>VI. Асылдуулугу төмөн жайыттарды өздөштүрүү жана айыл чарба өндүрүшүн жүргүзүү үчүн берүү</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95. </w:t>
      </w:r>
      <w:r w:rsidRPr="008E6217">
        <w:rPr>
          <w:rFonts w:ascii="Times New Roman" w:hAnsi="Times New Roman" w:cs="Times New Roman"/>
          <w:sz w:val="28"/>
          <w:szCs w:val="28"/>
          <w:lang w:val="ky-KG"/>
        </w:rPr>
        <w:t xml:space="preserve">Асылдуулугу төмөн жайыттар жерлердин максаттуу багыты белгиленген тартипте өзгөртүлгөндөн кийин, андан соң Айыл чарба жерлеринин мамлекеттик фондунун жерлеринин курамына киргизүү менен ал өздөштүрүү жана айыл чарба өндүрүшүн жүргүзүү үчүн Кыргыз Республикасынын жарандарына жана юридикалык жактарына 20 жылга чейинки мөөнөткө берилиши мүмкүн. </w:t>
      </w:r>
    </w:p>
    <w:p w:rsidR="006F0F43" w:rsidRDefault="006F0F43" w:rsidP="006F0F43">
      <w:pPr>
        <w:spacing w:after="0" w:line="240" w:lineRule="auto"/>
        <w:ind w:firstLine="708"/>
        <w:jc w:val="both"/>
        <w:rPr>
          <w:rFonts w:ascii="Times New Roman" w:hAnsi="Times New Roman" w:cs="Times New Roman"/>
          <w:sz w:val="28"/>
          <w:szCs w:val="28"/>
          <w:lang w:val="ky-KG"/>
        </w:rPr>
      </w:pPr>
      <w:r w:rsidRPr="008E6217">
        <w:rPr>
          <w:rFonts w:ascii="Times New Roman" w:hAnsi="Times New Roman" w:cs="Times New Roman"/>
          <w:sz w:val="28"/>
          <w:szCs w:val="28"/>
          <w:lang w:val="ky-KG"/>
        </w:rPr>
        <w:t>Бул мөөнөт аяктагандан кийин тараптардын макулдашуусу боюнча жер участогун пайдалануунун мөөнөттөрү узартылышы мүмкүн.</w:t>
      </w:r>
    </w:p>
    <w:p w:rsidR="006F0F43" w:rsidRPr="002B0D12" w:rsidRDefault="006F0F43" w:rsidP="006F0F43">
      <w:pPr>
        <w:spacing w:after="0" w:line="240" w:lineRule="auto"/>
        <w:ind w:firstLine="708"/>
        <w:jc w:val="both"/>
        <w:rPr>
          <w:rFonts w:ascii="Times New Roman" w:hAnsi="Times New Roman" w:cs="Times New Roman"/>
          <w:sz w:val="28"/>
          <w:szCs w:val="28"/>
          <w:lang w:val="ky-KG"/>
        </w:rPr>
      </w:pPr>
      <w:r w:rsidRPr="002B0D12">
        <w:rPr>
          <w:rFonts w:ascii="Times New Roman" w:hAnsi="Times New Roman" w:cs="Times New Roman"/>
          <w:sz w:val="28"/>
          <w:szCs w:val="28"/>
          <w:lang w:val="ky-KG"/>
        </w:rPr>
        <w:t>Жерлердин максаттуу багыты өзгөртүлгөндөн кийин асылдуулугу төмөн жайыттарды пайдаланууга берүүдө милдеттүү шарт болуп жерлердин түшүмдүүлүгүн жогорулатуу эсептелет.</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96. Жеке жана юридикалык жактардын арызы, мамлекеттик органдардын өтүнүчү асылдуулугу төмөн жайыттарды берүү үчүн негиз болуп саналат.</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97.  Арыз, жер участогу жайгашкан жер боюнча тиешелүү жергиликтүү өз алдынча башкаруу органына берилет.</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98. Арызда төмөнкүлөр көрсөтүлөт:</w:t>
      </w:r>
    </w:p>
    <w:p w:rsidR="008A39C1" w:rsidRPr="008A39C1" w:rsidRDefault="008A39C1" w:rsidP="008A39C1">
      <w:pPr>
        <w:spacing w:after="0" w:line="240" w:lineRule="auto"/>
        <w:ind w:firstLine="708"/>
        <w:jc w:val="both"/>
        <w:rPr>
          <w:rFonts w:ascii="Times New Roman" w:hAnsi="Times New Roman" w:cs="Times New Roman"/>
          <w:sz w:val="28"/>
          <w:szCs w:val="28"/>
          <w:lang w:val="ky-KG"/>
        </w:rPr>
      </w:pPr>
      <w:r w:rsidRPr="008A39C1">
        <w:rPr>
          <w:rFonts w:ascii="Times New Roman" w:hAnsi="Times New Roman" w:cs="Times New Roman"/>
          <w:sz w:val="28"/>
          <w:szCs w:val="28"/>
          <w:lang w:val="ky-KG"/>
        </w:rPr>
        <w:t>- жер участогуна болгон укук жөнүндө маалымат;</w:t>
      </w:r>
    </w:p>
    <w:p w:rsidR="008A39C1" w:rsidRPr="008A39C1" w:rsidRDefault="008A39C1" w:rsidP="008A39C1">
      <w:pPr>
        <w:spacing w:after="0" w:line="240" w:lineRule="auto"/>
        <w:ind w:firstLine="708"/>
        <w:jc w:val="both"/>
        <w:rPr>
          <w:rFonts w:ascii="Times New Roman" w:hAnsi="Times New Roman" w:cs="Times New Roman"/>
          <w:sz w:val="28"/>
          <w:szCs w:val="28"/>
          <w:lang w:val="ky-KG"/>
        </w:rPr>
      </w:pPr>
      <w:r w:rsidRPr="008A39C1">
        <w:rPr>
          <w:rFonts w:ascii="Times New Roman" w:hAnsi="Times New Roman" w:cs="Times New Roman"/>
          <w:sz w:val="28"/>
          <w:szCs w:val="28"/>
          <w:lang w:val="ky-KG"/>
        </w:rPr>
        <w:t>- жер участогунун категориясы жана өлчөмү;</w:t>
      </w:r>
    </w:p>
    <w:p w:rsidR="008A39C1" w:rsidRDefault="008A39C1" w:rsidP="008A39C1">
      <w:pPr>
        <w:spacing w:after="0" w:line="240" w:lineRule="auto"/>
        <w:ind w:firstLine="708"/>
        <w:jc w:val="both"/>
        <w:rPr>
          <w:rFonts w:ascii="Times New Roman" w:hAnsi="Times New Roman" w:cs="Times New Roman"/>
          <w:sz w:val="28"/>
          <w:szCs w:val="28"/>
          <w:lang w:val="ky-KG"/>
        </w:rPr>
      </w:pPr>
      <w:r w:rsidRPr="008A39C1">
        <w:rPr>
          <w:rFonts w:ascii="Times New Roman" w:hAnsi="Times New Roman" w:cs="Times New Roman"/>
          <w:sz w:val="28"/>
          <w:szCs w:val="28"/>
          <w:lang w:val="ky-KG"/>
        </w:rPr>
        <w:t>- айыл чарба жерлеринин кайсы түрүнө маалымат киргизүү менен техникалык-экономикалык негиздеме өздөштүрүлүүдө</w:t>
      </w:r>
      <w:r>
        <w:rPr>
          <w:rFonts w:ascii="Times New Roman" w:hAnsi="Times New Roman" w:cs="Times New Roman"/>
          <w:sz w:val="28"/>
          <w:szCs w:val="28"/>
          <w:lang w:val="ky-KG"/>
        </w:rPr>
        <w:t>.</w:t>
      </w:r>
    </w:p>
    <w:p w:rsidR="008A39C1" w:rsidRDefault="006F0F43" w:rsidP="008A39C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99. </w:t>
      </w:r>
      <w:r w:rsidR="008A39C1">
        <w:rPr>
          <w:rFonts w:ascii="Times New Roman" w:hAnsi="Times New Roman" w:cs="Times New Roman"/>
          <w:sz w:val="28"/>
          <w:szCs w:val="28"/>
          <w:lang w:val="ky-KG"/>
        </w:rPr>
        <w:t>Арызга, арыз берүүчүнүн – жеке жактын өздүгүн тастыктоочу документтердин көчүрмөлөрү, же юридикалык жактын каттоо жөнүндө күбөлүгүнүн көчүрмөсү тиркелет.</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100. </w:t>
      </w:r>
      <w:r w:rsidR="008A39C1" w:rsidRPr="008A39C1">
        <w:rPr>
          <w:rFonts w:ascii="Times New Roman" w:hAnsi="Times New Roman" w:cs="Times New Roman"/>
          <w:sz w:val="28"/>
          <w:szCs w:val="28"/>
          <w:lang w:val="ky-KG"/>
        </w:rPr>
        <w:t>Аз түшүмдүү жайыттарды берүү ушул Жобонун талаптарына ылайык, аз түшүмдүү жайыттардын жерлерин маалыматтык билдирүү менен конкурс өткөрүү аркылуу ишке ашырылат</w:t>
      </w:r>
      <w:r>
        <w:rPr>
          <w:rFonts w:ascii="Times New Roman" w:hAnsi="Times New Roman" w:cs="Times New Roman"/>
          <w:sz w:val="28"/>
          <w:szCs w:val="28"/>
          <w:lang w:val="ky-KG"/>
        </w:rPr>
        <w:t>.</w:t>
      </w:r>
      <w:r w:rsidRPr="002A5939">
        <w:rPr>
          <w:rFonts w:ascii="Arial" w:hAnsi="Arial" w:cs="Arial"/>
          <w:b/>
          <w:bCs/>
          <w:color w:val="2B2B2B"/>
          <w:spacing w:val="5"/>
          <w:sz w:val="28"/>
          <w:szCs w:val="28"/>
          <w:shd w:val="clear" w:color="auto" w:fill="FFFFFF"/>
          <w:lang w:val="ky-KG"/>
        </w:rPr>
        <w:t xml:space="preserve"> </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101. Сынактын жыйынтыгы боюнча жергиликтүү өз алдынча башкаруу органы 2 жумушчу күндүн ичинде асылдуулугу төмөн жайыттарды айыл чарба багытындагы жерлердин өздөштүрүлө турган түрүнө которууну (трансформациялоону) райондук мамлекеттик администрациясынын алдында демилгелейт.</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102. </w:t>
      </w:r>
      <w:r w:rsidR="005A4D91" w:rsidRPr="005A4D91">
        <w:rPr>
          <w:rFonts w:ascii="Times New Roman" w:hAnsi="Times New Roman" w:cs="Times New Roman"/>
          <w:sz w:val="28"/>
          <w:szCs w:val="28"/>
          <w:lang w:val="ky-KG"/>
        </w:rPr>
        <w:t>Райондук мамлекеттик администрация аз түшүмдүү жайыттарды айыл чарба жерлеринин өздөштүрүлүүчү түрүнө которуу (трансформациялоо) жөнүндө өтүнүч келип түшкөн учурдан тартып жерлерди бир категориядан экинчисине, бир түрдөн экинчи түргө которуу (трансформациялоо) маселелерин жөнгө салуучу мыйзамдарга ылайык жерлерди которуу (трансформациялоо) жол-жобосун демилгелейт, берилген документтер ылайык келген учурда төмөнкү чечимдердин бирин чыгарат:</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 айыл чарба жерлеринин мамлекеттик фондусуна киргизүү менен асылдуулугу төмөн жайыттарды которууга (трансформациялоого) макулдук берүү жөнүндө;</w:t>
      </w:r>
    </w:p>
    <w:p w:rsidR="006F0F43" w:rsidRDefault="006F0F43" w:rsidP="006F0F4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асылдуулугу төмөн жайыттарды которуудан (трансформациялоодон) баш тартуу.</w:t>
      </w:r>
    </w:p>
    <w:p w:rsidR="006F0F43"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Баш тартуу төмөнкүдөй негиздер боюнча жүргүзүлөт:</w:t>
      </w:r>
    </w:p>
    <w:p w:rsidR="006F0F43" w:rsidRPr="001F492F"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1F492F">
        <w:rPr>
          <w:rFonts w:ascii="Times New Roman" w:hAnsi="Times New Roman" w:cs="Times New Roman"/>
          <w:sz w:val="28"/>
          <w:szCs w:val="28"/>
          <w:lang w:val="ky-KG"/>
        </w:rPr>
        <w:t>Кыргыз Республикасынын ченемдик укуктук актыларына ылайык  асылдуулугу төмөн жайыт участокторун</w:t>
      </w:r>
      <w:r>
        <w:rPr>
          <w:rFonts w:ascii="Times New Roman" w:hAnsi="Times New Roman" w:cs="Times New Roman"/>
          <w:sz w:val="28"/>
          <w:szCs w:val="28"/>
          <w:lang w:val="ky-KG"/>
        </w:rPr>
        <w:t xml:space="preserve"> өздөштүрүүгө берүүгө чектөө же тыюу </w:t>
      </w:r>
      <w:r w:rsidRPr="001F492F">
        <w:rPr>
          <w:rFonts w:ascii="Times New Roman" w:hAnsi="Times New Roman" w:cs="Times New Roman"/>
          <w:sz w:val="28"/>
          <w:szCs w:val="28"/>
          <w:lang w:val="ky-KG"/>
        </w:rPr>
        <w:t>салуу белгиленген учурда;</w:t>
      </w:r>
    </w:p>
    <w:p w:rsidR="006F0F43" w:rsidRPr="001F492F"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-ку</w:t>
      </w:r>
      <w:r w:rsidRPr="001F492F">
        <w:rPr>
          <w:rFonts w:ascii="Times New Roman" w:hAnsi="Times New Roman" w:cs="Times New Roman"/>
          <w:sz w:val="28"/>
          <w:szCs w:val="28"/>
          <w:lang w:val="ky-KG"/>
        </w:rPr>
        <w:t>рчап турган чөйрөнү коргоо, өзгөчө кырдаалдар, санитардык-эпидемиологиялык көзөмөл</w:t>
      </w:r>
      <w:r>
        <w:rPr>
          <w:rFonts w:ascii="Times New Roman" w:hAnsi="Times New Roman" w:cs="Times New Roman"/>
          <w:sz w:val="28"/>
          <w:szCs w:val="28"/>
          <w:lang w:val="ky-KG"/>
        </w:rPr>
        <w:t xml:space="preserve"> </w:t>
      </w:r>
      <w:r w:rsidRPr="001F492F">
        <w:rPr>
          <w:rFonts w:ascii="Times New Roman" w:hAnsi="Times New Roman" w:cs="Times New Roman"/>
          <w:sz w:val="28"/>
          <w:szCs w:val="28"/>
          <w:lang w:val="ky-KG"/>
        </w:rPr>
        <w:t>органд</w:t>
      </w:r>
      <w:r>
        <w:rPr>
          <w:rFonts w:ascii="Times New Roman" w:hAnsi="Times New Roman" w:cs="Times New Roman"/>
          <w:sz w:val="28"/>
          <w:szCs w:val="28"/>
          <w:lang w:val="ky-KG"/>
        </w:rPr>
        <w:t>арынын терс корутундусу болсо</w:t>
      </w:r>
      <w:r w:rsidRPr="001F492F">
        <w:rPr>
          <w:rFonts w:ascii="Times New Roman" w:hAnsi="Times New Roman" w:cs="Times New Roman"/>
          <w:sz w:val="28"/>
          <w:szCs w:val="28"/>
          <w:lang w:val="ky-KG"/>
        </w:rPr>
        <w:t>;</w:t>
      </w:r>
    </w:p>
    <w:p w:rsidR="006F0F43" w:rsidRPr="001F492F"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1F492F">
        <w:rPr>
          <w:rFonts w:ascii="Times New Roman" w:hAnsi="Times New Roman" w:cs="Times New Roman"/>
          <w:sz w:val="28"/>
          <w:szCs w:val="28"/>
          <w:lang w:val="ky-KG"/>
        </w:rPr>
        <w:t>айыл ч</w:t>
      </w:r>
      <w:r>
        <w:rPr>
          <w:rFonts w:ascii="Times New Roman" w:hAnsi="Times New Roman" w:cs="Times New Roman"/>
          <w:sz w:val="28"/>
          <w:szCs w:val="28"/>
          <w:lang w:val="ky-KG"/>
        </w:rPr>
        <w:t xml:space="preserve">арба өндүрүшү үчүн </w:t>
      </w:r>
      <w:r w:rsidRPr="001F492F">
        <w:rPr>
          <w:rFonts w:ascii="Times New Roman" w:hAnsi="Times New Roman" w:cs="Times New Roman"/>
          <w:sz w:val="28"/>
          <w:szCs w:val="28"/>
          <w:lang w:val="ky-KG"/>
        </w:rPr>
        <w:t>эмес өздөштүрүүгө</w:t>
      </w:r>
      <w:r>
        <w:rPr>
          <w:rFonts w:ascii="Times New Roman" w:hAnsi="Times New Roman" w:cs="Times New Roman"/>
          <w:sz w:val="28"/>
          <w:szCs w:val="28"/>
          <w:lang w:val="ky-KG"/>
        </w:rPr>
        <w:t xml:space="preserve"> өтүнмө берилсе</w:t>
      </w:r>
      <w:r w:rsidRPr="001F492F">
        <w:rPr>
          <w:rFonts w:ascii="Times New Roman" w:hAnsi="Times New Roman" w:cs="Times New Roman"/>
          <w:sz w:val="28"/>
          <w:szCs w:val="28"/>
          <w:lang w:val="ky-KG"/>
        </w:rPr>
        <w:t>;</w:t>
      </w:r>
    </w:p>
    <w:p w:rsidR="006F0F43" w:rsidRPr="001F492F"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1F492F">
        <w:rPr>
          <w:rFonts w:ascii="Times New Roman" w:hAnsi="Times New Roman" w:cs="Times New Roman"/>
          <w:sz w:val="28"/>
          <w:szCs w:val="28"/>
          <w:lang w:val="ky-KG"/>
        </w:rPr>
        <w:t xml:space="preserve">бул жерлер </w:t>
      </w:r>
      <w:r>
        <w:rPr>
          <w:rFonts w:ascii="Times New Roman" w:hAnsi="Times New Roman" w:cs="Times New Roman"/>
          <w:sz w:val="28"/>
          <w:szCs w:val="28"/>
          <w:lang w:val="ky-KG"/>
        </w:rPr>
        <w:t>генералдык жана курулуш</w:t>
      </w:r>
      <w:r w:rsidRPr="001F492F">
        <w:rPr>
          <w:rFonts w:ascii="Times New Roman" w:hAnsi="Times New Roman" w:cs="Times New Roman"/>
          <w:sz w:val="28"/>
          <w:szCs w:val="28"/>
          <w:lang w:val="ky-KG"/>
        </w:rPr>
        <w:t xml:space="preserve"> пландарына ылайык калктуу ко</w:t>
      </w:r>
      <w:r>
        <w:rPr>
          <w:rFonts w:ascii="Times New Roman" w:hAnsi="Times New Roman" w:cs="Times New Roman"/>
          <w:sz w:val="28"/>
          <w:szCs w:val="28"/>
          <w:lang w:val="ky-KG"/>
        </w:rPr>
        <w:t>нуштардын чектеринде жайгашкан болсо</w:t>
      </w:r>
      <w:r w:rsidRPr="001F492F">
        <w:rPr>
          <w:rFonts w:ascii="Times New Roman" w:hAnsi="Times New Roman" w:cs="Times New Roman"/>
          <w:sz w:val="28"/>
          <w:szCs w:val="28"/>
          <w:lang w:val="ky-KG"/>
        </w:rPr>
        <w:t>;</w:t>
      </w:r>
    </w:p>
    <w:p w:rsidR="006F0F43" w:rsidRPr="001F492F"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1F492F">
        <w:rPr>
          <w:rFonts w:ascii="Times New Roman" w:hAnsi="Times New Roman" w:cs="Times New Roman"/>
          <w:sz w:val="28"/>
          <w:szCs w:val="28"/>
          <w:lang w:val="ky-KG"/>
        </w:rPr>
        <w:t>тарыхый-маданий мурастар чөйрөсүндөгү ыйгарым укуктуу орган</w:t>
      </w:r>
      <w:r>
        <w:rPr>
          <w:rFonts w:ascii="Times New Roman" w:hAnsi="Times New Roman" w:cs="Times New Roman"/>
          <w:sz w:val="28"/>
          <w:szCs w:val="28"/>
          <w:lang w:val="ky-KG"/>
        </w:rPr>
        <w:t>дын оң корутундусу</w:t>
      </w:r>
      <w:r w:rsidRPr="001F492F">
        <w:rPr>
          <w:rFonts w:ascii="Times New Roman" w:hAnsi="Times New Roman" w:cs="Times New Roman"/>
          <w:sz w:val="28"/>
          <w:szCs w:val="28"/>
          <w:lang w:val="ky-KG"/>
        </w:rPr>
        <w:t xml:space="preserve"> жок болсо.</w:t>
      </w:r>
    </w:p>
    <w:p w:rsidR="006F0F43"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103. Асылдуулугу төмөн жайыттарды которгондон (трансформациялагандан) кийин жергиликтүү өз алдынча башкаруу органы, ушул Жобонун талаптарына ылайык </w:t>
      </w:r>
      <w:r w:rsidR="005A4D91">
        <w:rPr>
          <w:rFonts w:ascii="Times New Roman" w:hAnsi="Times New Roman" w:cs="Times New Roman"/>
          <w:sz w:val="28"/>
          <w:szCs w:val="28"/>
          <w:lang w:val="ky-KG"/>
        </w:rPr>
        <w:t>6-</w:t>
      </w:r>
      <w:r>
        <w:rPr>
          <w:rFonts w:ascii="Times New Roman" w:hAnsi="Times New Roman" w:cs="Times New Roman"/>
          <w:sz w:val="28"/>
          <w:szCs w:val="28"/>
          <w:lang w:val="ky-KG"/>
        </w:rPr>
        <w:t>тиркемеге ылайык келишим түзөт.</w:t>
      </w:r>
    </w:p>
    <w:p w:rsidR="006F0F43"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104. Келишимди бир тараптуу бузуу комиссия менен төмөнкү негиздер боюнча каралат:</w:t>
      </w:r>
    </w:p>
    <w:p w:rsidR="006F0F43"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келишимдин талаптарын аткарбоо;</w:t>
      </w:r>
    </w:p>
    <w:p w:rsidR="006F0F43"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өздөштүрүлүп жаткан жерлерди максатуу эмес пайдалануу;</w:t>
      </w:r>
    </w:p>
    <w:p w:rsidR="006F0F43" w:rsidRPr="00EC7D1E" w:rsidRDefault="006F0F43" w:rsidP="008A39C1">
      <w:pPr>
        <w:spacing w:after="0" w:line="240" w:lineRule="auto"/>
        <w:ind w:firstLine="709"/>
        <w:jc w:val="both"/>
        <w:rPr>
          <w:rFonts w:ascii="Times New Roman" w:hAnsi="Times New Roman" w:cs="Times New Roman"/>
          <w:sz w:val="28"/>
          <w:szCs w:val="28"/>
          <w:lang w:val="ky-KG"/>
        </w:rPr>
      </w:pPr>
      <w:r w:rsidRPr="00EC7D1E">
        <w:rPr>
          <w:rFonts w:ascii="Times New Roman" w:hAnsi="Times New Roman" w:cs="Times New Roman"/>
          <w:sz w:val="28"/>
          <w:szCs w:val="28"/>
          <w:lang w:val="ky-KG"/>
        </w:rPr>
        <w:t xml:space="preserve">- </w:t>
      </w:r>
      <w:r w:rsidRPr="00EC7D1E">
        <w:rPr>
          <w:rFonts w:ascii="Times New Roman" w:hAnsi="Times New Roman" w:cs="Times New Roman"/>
          <w:bCs/>
          <w:sz w:val="28"/>
          <w:szCs w:val="28"/>
          <w:lang w:val="ky-KG"/>
        </w:rPr>
        <w:t>чектеш жер пайдалануучулардын жеринин мел</w:t>
      </w:r>
      <w:r>
        <w:rPr>
          <w:rFonts w:ascii="Times New Roman" w:hAnsi="Times New Roman" w:cs="Times New Roman"/>
          <w:bCs/>
          <w:sz w:val="28"/>
          <w:szCs w:val="28"/>
          <w:lang w:val="ky-KG"/>
        </w:rPr>
        <w:t>иоративдик абалын начарлатуу</w:t>
      </w:r>
      <w:r w:rsidRPr="00EC7D1E">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кунардуулугун төмөндөтүү</w:t>
      </w:r>
      <w:r w:rsidRPr="00EC7D1E">
        <w:rPr>
          <w:rFonts w:ascii="Times New Roman" w:hAnsi="Times New Roman" w:cs="Times New Roman"/>
          <w:bCs/>
          <w:sz w:val="28"/>
          <w:szCs w:val="28"/>
          <w:lang w:val="ky-KG"/>
        </w:rPr>
        <w:t xml:space="preserve">, эрозия, </w:t>
      </w:r>
      <w:r>
        <w:rPr>
          <w:rFonts w:ascii="Times New Roman" w:hAnsi="Times New Roman" w:cs="Times New Roman"/>
          <w:bCs/>
          <w:sz w:val="28"/>
          <w:szCs w:val="28"/>
          <w:lang w:val="ky-KG"/>
        </w:rPr>
        <w:t>к</w:t>
      </w:r>
      <w:r w:rsidRPr="00EC7D1E">
        <w:rPr>
          <w:rFonts w:ascii="Times New Roman" w:hAnsi="Times New Roman" w:cs="Times New Roman"/>
          <w:bCs/>
          <w:sz w:val="28"/>
          <w:szCs w:val="28"/>
          <w:lang w:val="ky-KG"/>
        </w:rPr>
        <w:t>өчкү</w:t>
      </w:r>
      <w:r>
        <w:rPr>
          <w:rFonts w:ascii="Times New Roman" w:hAnsi="Times New Roman" w:cs="Times New Roman"/>
          <w:bCs/>
          <w:sz w:val="28"/>
          <w:szCs w:val="28"/>
          <w:lang w:val="ky-KG"/>
        </w:rPr>
        <w:t xml:space="preserve"> процесстерин күчөтүү.</w:t>
      </w:r>
    </w:p>
    <w:p w:rsidR="006F0F43" w:rsidRDefault="006F0F43" w:rsidP="008A39C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105. Өздөштүрүлгөн асылдуулугу төмөн жайыт жерлерин эксплуатацияга кабыл алуу Кыргыз Республикасынын мыйзамдарына ылайык жүргүзүлөт.</w:t>
      </w:r>
    </w:p>
    <w:p w:rsidR="001F3B78" w:rsidRPr="00A36435" w:rsidRDefault="001F3B78" w:rsidP="001F3B78">
      <w:pPr>
        <w:spacing w:after="0" w:line="240" w:lineRule="auto"/>
        <w:ind w:firstLine="708"/>
        <w:jc w:val="both"/>
        <w:rPr>
          <w:rFonts w:ascii="Times New Roman" w:eastAsia="Times New Roman" w:hAnsi="Times New Roman" w:cs="Times New Roman"/>
          <w:b/>
          <w:bCs/>
          <w:sz w:val="28"/>
          <w:szCs w:val="28"/>
          <w:lang w:val="ky-KG" w:eastAsia="ru-RU"/>
        </w:rPr>
      </w:pPr>
      <w:r w:rsidRPr="00A36435">
        <w:rPr>
          <w:rFonts w:ascii="Times New Roman" w:eastAsia="Times New Roman" w:hAnsi="Times New Roman" w:cs="Times New Roman"/>
          <w:b/>
          <w:bCs/>
          <w:sz w:val="28"/>
          <w:szCs w:val="28"/>
          <w:lang w:val="ky-KG" w:eastAsia="ru-RU"/>
        </w:rPr>
        <w:lastRenderedPageBreak/>
        <w:t xml:space="preserve">3. </w:t>
      </w:r>
      <w:r w:rsidR="004961CC">
        <w:rPr>
          <w:rFonts w:ascii="Times New Roman" w:eastAsia="Times New Roman" w:hAnsi="Times New Roman" w:cs="Times New Roman"/>
          <w:b/>
          <w:bCs/>
          <w:sz w:val="28"/>
          <w:szCs w:val="28"/>
          <w:lang w:val="ky-KG" w:eastAsia="ru-RU"/>
        </w:rPr>
        <w:t>Мүмкүн болуучу</w:t>
      </w:r>
      <w:r w:rsidR="00F03D9B">
        <w:rPr>
          <w:rFonts w:ascii="Times New Roman" w:eastAsia="Times New Roman" w:hAnsi="Times New Roman" w:cs="Times New Roman"/>
          <w:b/>
          <w:bCs/>
          <w:sz w:val="28"/>
          <w:szCs w:val="28"/>
          <w:lang w:val="ky-KG" w:eastAsia="ru-RU"/>
        </w:rPr>
        <w:t xml:space="preserve"> социалдык, экономикалык, укуктук, укук коргоочулук, гендердик, экологиялык, коррупциялык кесепеттерди</w:t>
      </w:r>
      <w:r w:rsidR="004961CC">
        <w:rPr>
          <w:rFonts w:ascii="Times New Roman" w:eastAsia="Times New Roman" w:hAnsi="Times New Roman" w:cs="Times New Roman"/>
          <w:b/>
          <w:bCs/>
          <w:sz w:val="28"/>
          <w:szCs w:val="28"/>
          <w:lang w:val="ky-KG" w:eastAsia="ru-RU"/>
        </w:rPr>
        <w:t>н божомолдору</w:t>
      </w:r>
    </w:p>
    <w:p w:rsidR="001F3B78" w:rsidRDefault="00C001E7" w:rsidP="00354F7D">
      <w:pPr>
        <w:spacing w:after="0" w:line="240" w:lineRule="auto"/>
        <w:ind w:firstLine="708"/>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Бул токтом долбоорун кабыл алуу терс социалдык, экономикалык, укуктук, укук коргоочулук, гендердик, экологиялык же коррупциялык ке</w:t>
      </w:r>
      <w:r w:rsidR="00354F7D">
        <w:rPr>
          <w:rFonts w:ascii="Times New Roman" w:eastAsia="Times New Roman" w:hAnsi="Times New Roman" w:cs="Times New Roman"/>
          <w:bCs/>
          <w:sz w:val="28"/>
          <w:szCs w:val="28"/>
          <w:lang w:val="ky-KG" w:eastAsia="ru-RU"/>
        </w:rPr>
        <w:t>с</w:t>
      </w:r>
      <w:r>
        <w:rPr>
          <w:rFonts w:ascii="Times New Roman" w:eastAsia="Times New Roman" w:hAnsi="Times New Roman" w:cs="Times New Roman"/>
          <w:bCs/>
          <w:sz w:val="28"/>
          <w:szCs w:val="28"/>
          <w:lang w:val="ky-KG" w:eastAsia="ru-RU"/>
        </w:rPr>
        <w:t xml:space="preserve">епеттерге алып келбейт. </w:t>
      </w:r>
    </w:p>
    <w:p w:rsidR="008A39C1" w:rsidRDefault="008A39C1" w:rsidP="001F3B78">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p>
    <w:p w:rsidR="001F3B78" w:rsidRPr="00A36435" w:rsidRDefault="001F3B78" w:rsidP="001F3B78">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r w:rsidRPr="00A36435">
        <w:rPr>
          <w:rFonts w:ascii="Times New Roman" w:eastAsia="Times New Roman" w:hAnsi="Times New Roman" w:cs="Times New Roman"/>
          <w:b/>
          <w:bCs/>
          <w:sz w:val="28"/>
          <w:szCs w:val="28"/>
          <w:lang w:val="ky-KG" w:eastAsia="ru-RU"/>
        </w:rPr>
        <w:t xml:space="preserve">4. </w:t>
      </w:r>
      <w:r w:rsidR="004961CC">
        <w:rPr>
          <w:rFonts w:ascii="Times New Roman" w:eastAsia="Times New Roman" w:hAnsi="Times New Roman" w:cs="Times New Roman"/>
          <w:b/>
          <w:bCs/>
          <w:sz w:val="28"/>
          <w:szCs w:val="28"/>
          <w:lang w:val="ky-KG" w:eastAsia="ru-RU"/>
        </w:rPr>
        <w:t>Коомдук талкуунун жыйынтыктары</w:t>
      </w:r>
      <w:r w:rsidR="00C001E7">
        <w:rPr>
          <w:rFonts w:ascii="Times New Roman" w:eastAsia="Times New Roman" w:hAnsi="Times New Roman" w:cs="Times New Roman"/>
          <w:b/>
          <w:bCs/>
          <w:sz w:val="28"/>
          <w:szCs w:val="28"/>
          <w:lang w:val="ky-KG" w:eastAsia="ru-RU"/>
        </w:rPr>
        <w:t xml:space="preserve"> тууралуу маалымат </w:t>
      </w:r>
    </w:p>
    <w:p w:rsidR="00661545" w:rsidRPr="00F81F6C" w:rsidRDefault="00C001E7" w:rsidP="00661545">
      <w:pPr>
        <w:autoSpaceDE w:val="0"/>
        <w:autoSpaceDN w:val="0"/>
        <w:adjustRightInd w:val="0"/>
        <w:spacing w:after="0" w:line="240" w:lineRule="auto"/>
        <w:ind w:firstLine="701"/>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Кыргыз Республикасынын “Кыргыз Республикасынын ченемдик укуктук актылары жөнүндө” мыйзамынын 22-беренесине ылайык аталган токтомунун долбоору коомдук талкуулоо жол-жобосун талап кылбайт.</w:t>
      </w:r>
      <w:r w:rsidRPr="00F81F6C">
        <w:rPr>
          <w:rFonts w:ascii="Times New Roman" w:eastAsia="Times New Roman" w:hAnsi="Times New Roman" w:cs="Times New Roman"/>
          <w:bCs/>
          <w:sz w:val="28"/>
          <w:szCs w:val="28"/>
          <w:lang w:val="ky-KG" w:eastAsia="ru-RU"/>
        </w:rPr>
        <w:t xml:space="preserve"> </w:t>
      </w:r>
    </w:p>
    <w:p w:rsidR="008A39C1" w:rsidRDefault="008A39C1" w:rsidP="001F3B78">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p>
    <w:p w:rsidR="001F3B78" w:rsidRPr="00F81F6C" w:rsidRDefault="001F3B78" w:rsidP="001F3B78">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r w:rsidRPr="00F81F6C">
        <w:rPr>
          <w:rFonts w:ascii="Times New Roman" w:eastAsia="Times New Roman" w:hAnsi="Times New Roman" w:cs="Times New Roman"/>
          <w:b/>
          <w:bCs/>
          <w:sz w:val="28"/>
          <w:szCs w:val="28"/>
          <w:lang w:val="ky-KG" w:eastAsia="ru-RU"/>
        </w:rPr>
        <w:t xml:space="preserve">5. </w:t>
      </w:r>
      <w:r w:rsidR="004961CC">
        <w:rPr>
          <w:rFonts w:ascii="Times New Roman" w:eastAsia="Times New Roman" w:hAnsi="Times New Roman" w:cs="Times New Roman"/>
          <w:b/>
          <w:bCs/>
          <w:sz w:val="28"/>
          <w:szCs w:val="28"/>
          <w:lang w:val="ky-KG" w:eastAsia="ru-RU"/>
        </w:rPr>
        <w:t>Долбоордун мыйзамдарга шайкеш келишине</w:t>
      </w:r>
      <w:r w:rsidR="00661545">
        <w:rPr>
          <w:rFonts w:ascii="Times New Roman" w:eastAsia="Times New Roman" w:hAnsi="Times New Roman" w:cs="Times New Roman"/>
          <w:b/>
          <w:bCs/>
          <w:sz w:val="28"/>
          <w:szCs w:val="28"/>
          <w:lang w:val="ky-KG" w:eastAsia="ru-RU"/>
        </w:rPr>
        <w:t xml:space="preserve"> талдоо</w:t>
      </w:r>
      <w:r w:rsidR="004961CC">
        <w:rPr>
          <w:rFonts w:ascii="Times New Roman" w:eastAsia="Times New Roman" w:hAnsi="Times New Roman" w:cs="Times New Roman"/>
          <w:b/>
          <w:bCs/>
          <w:sz w:val="28"/>
          <w:szCs w:val="28"/>
          <w:lang w:val="ky-KG" w:eastAsia="ru-RU"/>
        </w:rPr>
        <w:t xml:space="preserve"> жүргүзүү</w:t>
      </w:r>
    </w:p>
    <w:p w:rsidR="001F3B78" w:rsidRPr="00661545" w:rsidRDefault="00661545" w:rsidP="00661545">
      <w:pPr>
        <w:autoSpaceDE w:val="0"/>
        <w:autoSpaceDN w:val="0"/>
        <w:adjustRightInd w:val="0"/>
        <w:spacing w:after="0" w:line="240" w:lineRule="auto"/>
        <w:ind w:firstLine="701"/>
        <w:jc w:val="both"/>
        <w:rPr>
          <w:rFonts w:ascii="inherit" w:eastAsia="Times New Roman" w:hAnsi="inherit" w:cs="Courier New"/>
          <w:color w:val="202124"/>
          <w:sz w:val="42"/>
          <w:szCs w:val="42"/>
          <w:lang w:val="ky-KG" w:eastAsia="ru-RU"/>
        </w:rPr>
      </w:pPr>
      <w:r>
        <w:rPr>
          <w:rFonts w:ascii="Times New Roman" w:eastAsia="Times New Roman" w:hAnsi="Times New Roman" w:cs="Times New Roman"/>
          <w:bCs/>
          <w:sz w:val="28"/>
          <w:szCs w:val="28"/>
          <w:lang w:val="ky-KG" w:eastAsia="ru-RU"/>
        </w:rPr>
        <w:t>Токтомдун долбоору колдонулуудагы мыйзамдырдын нормаларына, ошондой эле Кыргыз Республикасынын мыйза</w:t>
      </w:r>
      <w:r w:rsidR="00354F7D">
        <w:rPr>
          <w:rFonts w:ascii="Times New Roman" w:eastAsia="Times New Roman" w:hAnsi="Times New Roman" w:cs="Times New Roman"/>
          <w:bCs/>
          <w:sz w:val="28"/>
          <w:szCs w:val="28"/>
          <w:lang w:val="ky-KG" w:eastAsia="ru-RU"/>
        </w:rPr>
        <w:t>мдарында белгиленген тартипте кү</w:t>
      </w:r>
      <w:r>
        <w:rPr>
          <w:rFonts w:ascii="Times New Roman" w:eastAsia="Times New Roman" w:hAnsi="Times New Roman" w:cs="Times New Roman"/>
          <w:bCs/>
          <w:sz w:val="28"/>
          <w:szCs w:val="28"/>
          <w:lang w:val="ky-KG" w:eastAsia="ru-RU"/>
        </w:rPr>
        <w:t xml:space="preserve">чүнө кирген эл аралык келишимдерге каршы келбейт. </w:t>
      </w:r>
    </w:p>
    <w:p w:rsidR="008A39C1" w:rsidRDefault="008A39C1" w:rsidP="00661545">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p>
    <w:p w:rsidR="00661545" w:rsidRDefault="001F3B78" w:rsidP="00661545">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r w:rsidRPr="00F81F6C">
        <w:rPr>
          <w:rFonts w:ascii="Times New Roman" w:eastAsia="Times New Roman" w:hAnsi="Times New Roman" w:cs="Times New Roman"/>
          <w:b/>
          <w:bCs/>
          <w:sz w:val="28"/>
          <w:szCs w:val="28"/>
          <w:lang w:val="ky-KG" w:eastAsia="ru-RU"/>
        </w:rPr>
        <w:t xml:space="preserve">6. </w:t>
      </w:r>
      <w:r w:rsidR="00661545">
        <w:rPr>
          <w:rFonts w:ascii="Times New Roman" w:eastAsia="Times New Roman" w:hAnsi="Times New Roman" w:cs="Times New Roman"/>
          <w:b/>
          <w:bCs/>
          <w:sz w:val="28"/>
          <w:szCs w:val="28"/>
          <w:lang w:val="ky-KG" w:eastAsia="ru-RU"/>
        </w:rPr>
        <w:t>Каржылоо</w:t>
      </w:r>
      <w:r w:rsidR="004961CC">
        <w:rPr>
          <w:rFonts w:ascii="Times New Roman" w:eastAsia="Times New Roman" w:hAnsi="Times New Roman" w:cs="Times New Roman"/>
          <w:b/>
          <w:bCs/>
          <w:sz w:val="28"/>
          <w:szCs w:val="28"/>
          <w:lang w:val="ky-KG" w:eastAsia="ru-RU"/>
        </w:rPr>
        <w:t>нун зарылдыгы</w:t>
      </w:r>
      <w:r w:rsidR="00661545">
        <w:rPr>
          <w:rFonts w:ascii="Times New Roman" w:eastAsia="Times New Roman" w:hAnsi="Times New Roman" w:cs="Times New Roman"/>
          <w:b/>
          <w:bCs/>
          <w:sz w:val="28"/>
          <w:szCs w:val="28"/>
          <w:lang w:val="ky-KG" w:eastAsia="ru-RU"/>
        </w:rPr>
        <w:t xml:space="preserve"> </w:t>
      </w:r>
      <w:r w:rsidR="004961CC">
        <w:rPr>
          <w:rFonts w:ascii="Times New Roman" w:eastAsia="Times New Roman" w:hAnsi="Times New Roman" w:cs="Times New Roman"/>
          <w:b/>
          <w:bCs/>
          <w:sz w:val="28"/>
          <w:szCs w:val="28"/>
          <w:lang w:val="ky-KG" w:eastAsia="ru-RU"/>
        </w:rPr>
        <w:t>тууралуу</w:t>
      </w:r>
      <w:r w:rsidR="00661545">
        <w:rPr>
          <w:rFonts w:ascii="Times New Roman" w:eastAsia="Times New Roman" w:hAnsi="Times New Roman" w:cs="Times New Roman"/>
          <w:b/>
          <w:bCs/>
          <w:sz w:val="28"/>
          <w:szCs w:val="28"/>
          <w:lang w:val="ky-KG" w:eastAsia="ru-RU"/>
        </w:rPr>
        <w:t xml:space="preserve"> маалымат </w:t>
      </w:r>
    </w:p>
    <w:p w:rsidR="00661545" w:rsidRPr="00661545" w:rsidRDefault="00661545" w:rsidP="00661545">
      <w:pPr>
        <w:widowControl w:val="0"/>
        <w:autoSpaceDE w:val="0"/>
        <w:autoSpaceDN w:val="0"/>
        <w:adjustRightInd w:val="0"/>
        <w:spacing w:after="0" w:line="240" w:lineRule="auto"/>
        <w:ind w:firstLine="70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Бул токтом долбоорун кабыл алуу республикалык бюджеттен кошумча финансылык чыгымдарды талап кылбайт. </w:t>
      </w:r>
    </w:p>
    <w:p w:rsidR="008A39C1" w:rsidRDefault="008A39C1" w:rsidP="001F3B78">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p>
    <w:p w:rsidR="001F3B78" w:rsidRPr="00661545" w:rsidRDefault="001F3B78" w:rsidP="001F3B78">
      <w:pPr>
        <w:widowControl w:val="0"/>
        <w:autoSpaceDE w:val="0"/>
        <w:autoSpaceDN w:val="0"/>
        <w:adjustRightInd w:val="0"/>
        <w:spacing w:after="0" w:line="240" w:lineRule="auto"/>
        <w:ind w:firstLine="701"/>
        <w:jc w:val="both"/>
        <w:rPr>
          <w:rFonts w:ascii="Times New Roman" w:eastAsia="Times New Roman" w:hAnsi="Times New Roman" w:cs="Times New Roman"/>
          <w:b/>
          <w:bCs/>
          <w:sz w:val="28"/>
          <w:szCs w:val="28"/>
          <w:lang w:val="ky-KG" w:eastAsia="ru-RU"/>
        </w:rPr>
      </w:pPr>
      <w:r w:rsidRPr="00661545">
        <w:rPr>
          <w:rFonts w:ascii="Times New Roman" w:eastAsia="Times New Roman" w:hAnsi="Times New Roman" w:cs="Times New Roman"/>
          <w:b/>
          <w:bCs/>
          <w:sz w:val="28"/>
          <w:szCs w:val="28"/>
          <w:lang w:val="ky-KG" w:eastAsia="ru-RU"/>
        </w:rPr>
        <w:t xml:space="preserve">7. </w:t>
      </w:r>
      <w:r w:rsidR="00661545">
        <w:rPr>
          <w:rFonts w:ascii="Times New Roman" w:eastAsia="Times New Roman" w:hAnsi="Times New Roman" w:cs="Times New Roman"/>
          <w:b/>
          <w:bCs/>
          <w:sz w:val="28"/>
          <w:szCs w:val="28"/>
          <w:lang w:val="ky-KG" w:eastAsia="ru-RU"/>
        </w:rPr>
        <w:t>Жөнгө</w:t>
      </w:r>
      <w:r w:rsidR="004961CC">
        <w:rPr>
          <w:rFonts w:ascii="Times New Roman" w:eastAsia="Times New Roman" w:hAnsi="Times New Roman" w:cs="Times New Roman"/>
          <w:b/>
          <w:bCs/>
          <w:sz w:val="28"/>
          <w:szCs w:val="28"/>
          <w:lang w:val="ky-KG" w:eastAsia="ru-RU"/>
        </w:rPr>
        <w:t xml:space="preserve"> салуучу таасирдин анализи боюнча</w:t>
      </w:r>
      <w:r w:rsidR="00661545">
        <w:rPr>
          <w:rFonts w:ascii="Times New Roman" w:eastAsia="Times New Roman" w:hAnsi="Times New Roman" w:cs="Times New Roman"/>
          <w:b/>
          <w:bCs/>
          <w:sz w:val="28"/>
          <w:szCs w:val="28"/>
          <w:lang w:val="ky-KG" w:eastAsia="ru-RU"/>
        </w:rPr>
        <w:t xml:space="preserve"> маалымат</w:t>
      </w:r>
    </w:p>
    <w:p w:rsidR="001F3B78" w:rsidRPr="00F81F6C" w:rsidRDefault="00661545" w:rsidP="00661545">
      <w:pPr>
        <w:autoSpaceDE w:val="0"/>
        <w:autoSpaceDN w:val="0"/>
        <w:adjustRightInd w:val="0"/>
        <w:spacing w:after="0" w:line="240" w:lineRule="auto"/>
        <w:ind w:firstLine="701"/>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sz w:val="28"/>
          <w:szCs w:val="28"/>
          <w:shd w:val="clear" w:color="auto" w:fill="FFFFFF"/>
          <w:lang w:val="ky-KG" w:eastAsia="ru-RU"/>
        </w:rPr>
        <w:t xml:space="preserve">Сунушталган долбоор жөнгө салуучу таасирди талдоону талап кылбайт, анткени ал ишкердикти жөнгө салууга багытталган эмес. </w:t>
      </w:r>
    </w:p>
    <w:p w:rsidR="008A39C1" w:rsidRDefault="008A39C1" w:rsidP="008A39C1">
      <w:pPr>
        <w:spacing w:after="0" w:line="240" w:lineRule="auto"/>
        <w:jc w:val="both"/>
        <w:rPr>
          <w:rFonts w:ascii="Times New Roman" w:eastAsia="Times New Roman" w:hAnsi="Times New Roman" w:cs="Times New Roman"/>
          <w:b/>
          <w:bCs/>
          <w:sz w:val="28"/>
          <w:szCs w:val="28"/>
          <w:lang w:val="ky-KG" w:eastAsia="ru-RU"/>
        </w:rPr>
      </w:pPr>
    </w:p>
    <w:p w:rsidR="008A39C1" w:rsidRDefault="008A39C1" w:rsidP="008A39C1">
      <w:pPr>
        <w:spacing w:after="0" w:line="240" w:lineRule="auto"/>
        <w:jc w:val="both"/>
        <w:rPr>
          <w:rFonts w:ascii="Times New Roman" w:eastAsia="Times New Roman" w:hAnsi="Times New Roman" w:cs="Times New Roman"/>
          <w:b/>
          <w:bCs/>
          <w:sz w:val="28"/>
          <w:szCs w:val="28"/>
          <w:lang w:val="ky-KG" w:eastAsia="ru-RU"/>
        </w:rPr>
      </w:pPr>
    </w:p>
    <w:p w:rsidR="001F3B78" w:rsidRPr="001F3B78" w:rsidRDefault="001F3B78" w:rsidP="008A39C1">
      <w:pPr>
        <w:spacing w:after="0" w:line="240" w:lineRule="auto"/>
        <w:jc w:val="both"/>
        <w:rPr>
          <w:rFonts w:ascii="Times New Roman" w:eastAsia="Times New Roman" w:hAnsi="Times New Roman" w:cs="Times New Roman"/>
          <w:b/>
          <w:bCs/>
          <w:sz w:val="28"/>
          <w:szCs w:val="28"/>
          <w:lang w:eastAsia="ru-RU"/>
        </w:rPr>
      </w:pPr>
      <w:r w:rsidRPr="001F3B78">
        <w:rPr>
          <w:rFonts w:ascii="Times New Roman" w:eastAsia="Times New Roman" w:hAnsi="Times New Roman" w:cs="Times New Roman"/>
          <w:b/>
          <w:bCs/>
          <w:sz w:val="28"/>
          <w:szCs w:val="28"/>
          <w:lang w:eastAsia="ru-RU"/>
        </w:rPr>
        <w:t>Министр</w:t>
      </w:r>
      <w:r w:rsidRPr="001F3B78">
        <w:rPr>
          <w:rFonts w:ascii="Times New Roman" w:eastAsia="Times New Roman" w:hAnsi="Times New Roman" w:cs="Times New Roman"/>
          <w:b/>
          <w:bCs/>
          <w:sz w:val="28"/>
          <w:szCs w:val="28"/>
          <w:lang w:eastAsia="ru-RU"/>
        </w:rPr>
        <w:tab/>
      </w:r>
      <w:r w:rsidRPr="001F3B78">
        <w:rPr>
          <w:rFonts w:ascii="Times New Roman" w:eastAsia="Times New Roman" w:hAnsi="Times New Roman" w:cs="Times New Roman"/>
          <w:b/>
          <w:bCs/>
          <w:sz w:val="28"/>
          <w:szCs w:val="28"/>
          <w:lang w:eastAsia="ru-RU"/>
        </w:rPr>
        <w:tab/>
      </w:r>
      <w:r w:rsidRPr="001F3B78">
        <w:rPr>
          <w:rFonts w:ascii="Times New Roman" w:eastAsia="Times New Roman" w:hAnsi="Times New Roman" w:cs="Times New Roman"/>
          <w:b/>
          <w:bCs/>
          <w:sz w:val="28"/>
          <w:szCs w:val="28"/>
          <w:lang w:eastAsia="ru-RU"/>
        </w:rPr>
        <w:tab/>
      </w:r>
      <w:r w:rsidRPr="001F3B78">
        <w:rPr>
          <w:rFonts w:ascii="Times New Roman" w:eastAsia="Times New Roman" w:hAnsi="Times New Roman" w:cs="Times New Roman"/>
          <w:b/>
          <w:bCs/>
          <w:sz w:val="28"/>
          <w:szCs w:val="28"/>
          <w:lang w:eastAsia="ru-RU"/>
        </w:rPr>
        <w:tab/>
      </w:r>
      <w:r w:rsidRPr="001F3B78">
        <w:rPr>
          <w:rFonts w:ascii="Times New Roman" w:eastAsia="Times New Roman" w:hAnsi="Times New Roman" w:cs="Times New Roman"/>
          <w:b/>
          <w:bCs/>
          <w:sz w:val="28"/>
          <w:szCs w:val="28"/>
          <w:lang w:eastAsia="ru-RU"/>
        </w:rPr>
        <w:tab/>
      </w:r>
      <w:r w:rsidRPr="001F3B78">
        <w:rPr>
          <w:rFonts w:ascii="Times New Roman" w:eastAsia="Times New Roman" w:hAnsi="Times New Roman" w:cs="Times New Roman"/>
          <w:b/>
          <w:bCs/>
          <w:sz w:val="28"/>
          <w:szCs w:val="28"/>
          <w:lang w:eastAsia="ru-RU"/>
        </w:rPr>
        <w:tab/>
      </w:r>
      <w:r w:rsidR="008A39C1">
        <w:rPr>
          <w:rFonts w:ascii="Times New Roman" w:eastAsia="Times New Roman" w:hAnsi="Times New Roman" w:cs="Times New Roman"/>
          <w:b/>
          <w:bCs/>
          <w:sz w:val="28"/>
          <w:szCs w:val="28"/>
          <w:lang w:eastAsia="ru-RU"/>
        </w:rPr>
        <w:tab/>
      </w:r>
      <w:r w:rsidR="008A39C1">
        <w:rPr>
          <w:rFonts w:ascii="Times New Roman" w:eastAsia="Times New Roman" w:hAnsi="Times New Roman" w:cs="Times New Roman"/>
          <w:b/>
          <w:bCs/>
          <w:sz w:val="28"/>
          <w:szCs w:val="28"/>
          <w:lang w:eastAsia="ru-RU"/>
        </w:rPr>
        <w:tab/>
      </w:r>
      <w:r w:rsidRPr="001F3B78">
        <w:rPr>
          <w:rFonts w:ascii="Times New Roman" w:eastAsia="Times New Roman" w:hAnsi="Times New Roman" w:cs="Times New Roman"/>
          <w:b/>
          <w:bCs/>
          <w:sz w:val="28"/>
          <w:szCs w:val="28"/>
          <w:lang w:eastAsia="ru-RU"/>
        </w:rPr>
        <w:t>А.С. Джаныбеков</w:t>
      </w:r>
    </w:p>
    <w:sectPr w:rsidR="001F3B78" w:rsidRPr="001F3B78" w:rsidSect="008A39C1">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10DF"/>
    <w:multiLevelType w:val="hybridMultilevel"/>
    <w:tmpl w:val="A064CBA4"/>
    <w:lvl w:ilvl="0" w:tplc="F49C8C7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CB2377"/>
    <w:multiLevelType w:val="hybridMultilevel"/>
    <w:tmpl w:val="0900A20A"/>
    <w:lvl w:ilvl="0" w:tplc="C21651F8">
      <w:start w:val="1"/>
      <w:numFmt w:val="decimal"/>
      <w:lvlText w:val="%1."/>
      <w:lvlJc w:val="left"/>
      <w:pPr>
        <w:ind w:left="1069" w:hanging="360"/>
      </w:pPr>
      <w:rPr>
        <w:rFonts w:ascii="Times New Roman" w:hAnsi="Times New Roman" w:cs="Times New Roman" w:hint="default"/>
        <w:b/>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E8F5C14"/>
    <w:multiLevelType w:val="hybridMultilevel"/>
    <w:tmpl w:val="1570E3CA"/>
    <w:lvl w:ilvl="0" w:tplc="34087F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1B74197"/>
    <w:multiLevelType w:val="hybridMultilevel"/>
    <w:tmpl w:val="6BD89C26"/>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 w15:restartNumberingAfterBreak="0">
    <w:nsid w:val="555D067E"/>
    <w:multiLevelType w:val="hybridMultilevel"/>
    <w:tmpl w:val="9AAAE114"/>
    <w:lvl w:ilvl="0" w:tplc="09601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40852B9"/>
    <w:multiLevelType w:val="hybridMultilevel"/>
    <w:tmpl w:val="11AAFBFC"/>
    <w:lvl w:ilvl="0" w:tplc="42562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1D83CCE"/>
    <w:multiLevelType w:val="hybridMultilevel"/>
    <w:tmpl w:val="D93C52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
  </w:num>
  <w:num w:numId="3">
    <w:abstractNumId w:val="6"/>
  </w:num>
  <w:num w:numId="4">
    <w:abstractNumId w:val="4"/>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104"/>
    <w:rsid w:val="00040391"/>
    <w:rsid w:val="00046DB6"/>
    <w:rsid w:val="00073D2D"/>
    <w:rsid w:val="000966A5"/>
    <w:rsid w:val="000A4E86"/>
    <w:rsid w:val="000B42CE"/>
    <w:rsid w:val="000F1352"/>
    <w:rsid w:val="001858EC"/>
    <w:rsid w:val="0019135B"/>
    <w:rsid w:val="001946D4"/>
    <w:rsid w:val="001A7DB5"/>
    <w:rsid w:val="001C0D2B"/>
    <w:rsid w:val="001F3B78"/>
    <w:rsid w:val="00230A4E"/>
    <w:rsid w:val="00250398"/>
    <w:rsid w:val="002C54A0"/>
    <w:rsid w:val="002E0CC4"/>
    <w:rsid w:val="00302FC9"/>
    <w:rsid w:val="0034713D"/>
    <w:rsid w:val="00354F7D"/>
    <w:rsid w:val="00361624"/>
    <w:rsid w:val="003705FB"/>
    <w:rsid w:val="003A1833"/>
    <w:rsid w:val="003D74CB"/>
    <w:rsid w:val="003F6B95"/>
    <w:rsid w:val="004420C9"/>
    <w:rsid w:val="0044434A"/>
    <w:rsid w:val="004961CC"/>
    <w:rsid w:val="004972E7"/>
    <w:rsid w:val="004A611D"/>
    <w:rsid w:val="004D082E"/>
    <w:rsid w:val="004F2879"/>
    <w:rsid w:val="005242BF"/>
    <w:rsid w:val="00527563"/>
    <w:rsid w:val="00527DF6"/>
    <w:rsid w:val="005A444A"/>
    <w:rsid w:val="005A4D91"/>
    <w:rsid w:val="005F7A51"/>
    <w:rsid w:val="006607F8"/>
    <w:rsid w:val="00661545"/>
    <w:rsid w:val="0067533F"/>
    <w:rsid w:val="00681BA0"/>
    <w:rsid w:val="00694BEF"/>
    <w:rsid w:val="006A3699"/>
    <w:rsid w:val="006A6AB5"/>
    <w:rsid w:val="006E32D8"/>
    <w:rsid w:val="006E4006"/>
    <w:rsid w:val="006F0F43"/>
    <w:rsid w:val="006F4B0F"/>
    <w:rsid w:val="00731F00"/>
    <w:rsid w:val="007A1CEA"/>
    <w:rsid w:val="007B0724"/>
    <w:rsid w:val="00801BC6"/>
    <w:rsid w:val="00806108"/>
    <w:rsid w:val="00813C85"/>
    <w:rsid w:val="0083442C"/>
    <w:rsid w:val="00861432"/>
    <w:rsid w:val="00894802"/>
    <w:rsid w:val="008A39C1"/>
    <w:rsid w:val="008C3B26"/>
    <w:rsid w:val="008D1ABA"/>
    <w:rsid w:val="008D26AB"/>
    <w:rsid w:val="008D414F"/>
    <w:rsid w:val="009056B2"/>
    <w:rsid w:val="009B3C38"/>
    <w:rsid w:val="009D18C9"/>
    <w:rsid w:val="00A018D7"/>
    <w:rsid w:val="00A36435"/>
    <w:rsid w:val="00A61B9B"/>
    <w:rsid w:val="00AF2C27"/>
    <w:rsid w:val="00B14009"/>
    <w:rsid w:val="00B40069"/>
    <w:rsid w:val="00B42A4B"/>
    <w:rsid w:val="00BE15ED"/>
    <w:rsid w:val="00BF36F2"/>
    <w:rsid w:val="00C001E7"/>
    <w:rsid w:val="00C25227"/>
    <w:rsid w:val="00CB0EAD"/>
    <w:rsid w:val="00CB49C5"/>
    <w:rsid w:val="00CD6C8F"/>
    <w:rsid w:val="00CF0ED9"/>
    <w:rsid w:val="00D426E6"/>
    <w:rsid w:val="00D54492"/>
    <w:rsid w:val="00D965DE"/>
    <w:rsid w:val="00DE1E28"/>
    <w:rsid w:val="00E007E7"/>
    <w:rsid w:val="00E00914"/>
    <w:rsid w:val="00E0323B"/>
    <w:rsid w:val="00E126FF"/>
    <w:rsid w:val="00E27351"/>
    <w:rsid w:val="00E50CEF"/>
    <w:rsid w:val="00E85104"/>
    <w:rsid w:val="00E87C84"/>
    <w:rsid w:val="00EC4116"/>
    <w:rsid w:val="00F03D9B"/>
    <w:rsid w:val="00F311C0"/>
    <w:rsid w:val="00F40C2F"/>
    <w:rsid w:val="00F56B06"/>
    <w:rsid w:val="00F81F6C"/>
    <w:rsid w:val="00FD3F40"/>
    <w:rsid w:val="00FD5D87"/>
    <w:rsid w:val="00FD6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AB65D"/>
  <w15:chartTrackingRefBased/>
  <w15:docId w15:val="{3B237CC5-B830-4641-A90A-806177B6F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007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1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98343">
      <w:bodyDiv w:val="1"/>
      <w:marLeft w:val="0"/>
      <w:marRight w:val="0"/>
      <w:marTop w:val="0"/>
      <w:marBottom w:val="0"/>
      <w:divBdr>
        <w:top w:val="none" w:sz="0" w:space="0" w:color="auto"/>
        <w:left w:val="none" w:sz="0" w:space="0" w:color="auto"/>
        <w:bottom w:val="none" w:sz="0" w:space="0" w:color="auto"/>
        <w:right w:val="none" w:sz="0" w:space="0" w:color="auto"/>
      </w:divBdr>
    </w:div>
    <w:div w:id="63068939">
      <w:bodyDiv w:val="1"/>
      <w:marLeft w:val="0"/>
      <w:marRight w:val="0"/>
      <w:marTop w:val="0"/>
      <w:marBottom w:val="0"/>
      <w:divBdr>
        <w:top w:val="none" w:sz="0" w:space="0" w:color="auto"/>
        <w:left w:val="none" w:sz="0" w:space="0" w:color="auto"/>
        <w:bottom w:val="none" w:sz="0" w:space="0" w:color="auto"/>
        <w:right w:val="none" w:sz="0" w:space="0" w:color="auto"/>
      </w:divBdr>
      <w:divsChild>
        <w:div w:id="1816601538">
          <w:marLeft w:val="0"/>
          <w:marRight w:val="0"/>
          <w:marTop w:val="0"/>
          <w:marBottom w:val="0"/>
          <w:divBdr>
            <w:top w:val="none" w:sz="0" w:space="0" w:color="auto"/>
            <w:left w:val="none" w:sz="0" w:space="0" w:color="auto"/>
            <w:bottom w:val="none" w:sz="0" w:space="0" w:color="auto"/>
            <w:right w:val="none" w:sz="0" w:space="0" w:color="auto"/>
          </w:divBdr>
        </w:div>
      </w:divsChild>
    </w:div>
    <w:div w:id="73362219">
      <w:bodyDiv w:val="1"/>
      <w:marLeft w:val="0"/>
      <w:marRight w:val="0"/>
      <w:marTop w:val="0"/>
      <w:marBottom w:val="0"/>
      <w:divBdr>
        <w:top w:val="none" w:sz="0" w:space="0" w:color="auto"/>
        <w:left w:val="none" w:sz="0" w:space="0" w:color="auto"/>
        <w:bottom w:val="none" w:sz="0" w:space="0" w:color="auto"/>
        <w:right w:val="none" w:sz="0" w:space="0" w:color="auto"/>
      </w:divBdr>
    </w:div>
    <w:div w:id="80176256">
      <w:bodyDiv w:val="1"/>
      <w:marLeft w:val="0"/>
      <w:marRight w:val="0"/>
      <w:marTop w:val="0"/>
      <w:marBottom w:val="0"/>
      <w:divBdr>
        <w:top w:val="none" w:sz="0" w:space="0" w:color="auto"/>
        <w:left w:val="none" w:sz="0" w:space="0" w:color="auto"/>
        <w:bottom w:val="none" w:sz="0" w:space="0" w:color="auto"/>
        <w:right w:val="none" w:sz="0" w:space="0" w:color="auto"/>
      </w:divBdr>
    </w:div>
    <w:div w:id="105320105">
      <w:bodyDiv w:val="1"/>
      <w:marLeft w:val="0"/>
      <w:marRight w:val="0"/>
      <w:marTop w:val="0"/>
      <w:marBottom w:val="0"/>
      <w:divBdr>
        <w:top w:val="none" w:sz="0" w:space="0" w:color="auto"/>
        <w:left w:val="none" w:sz="0" w:space="0" w:color="auto"/>
        <w:bottom w:val="none" w:sz="0" w:space="0" w:color="auto"/>
        <w:right w:val="none" w:sz="0" w:space="0" w:color="auto"/>
      </w:divBdr>
    </w:div>
    <w:div w:id="135730483">
      <w:bodyDiv w:val="1"/>
      <w:marLeft w:val="0"/>
      <w:marRight w:val="0"/>
      <w:marTop w:val="0"/>
      <w:marBottom w:val="0"/>
      <w:divBdr>
        <w:top w:val="none" w:sz="0" w:space="0" w:color="auto"/>
        <w:left w:val="none" w:sz="0" w:space="0" w:color="auto"/>
        <w:bottom w:val="none" w:sz="0" w:space="0" w:color="auto"/>
        <w:right w:val="none" w:sz="0" w:space="0" w:color="auto"/>
      </w:divBdr>
    </w:div>
    <w:div w:id="150803529">
      <w:bodyDiv w:val="1"/>
      <w:marLeft w:val="0"/>
      <w:marRight w:val="0"/>
      <w:marTop w:val="0"/>
      <w:marBottom w:val="0"/>
      <w:divBdr>
        <w:top w:val="none" w:sz="0" w:space="0" w:color="auto"/>
        <w:left w:val="none" w:sz="0" w:space="0" w:color="auto"/>
        <w:bottom w:val="none" w:sz="0" w:space="0" w:color="auto"/>
        <w:right w:val="none" w:sz="0" w:space="0" w:color="auto"/>
      </w:divBdr>
    </w:div>
    <w:div w:id="171145299">
      <w:bodyDiv w:val="1"/>
      <w:marLeft w:val="0"/>
      <w:marRight w:val="0"/>
      <w:marTop w:val="0"/>
      <w:marBottom w:val="0"/>
      <w:divBdr>
        <w:top w:val="none" w:sz="0" w:space="0" w:color="auto"/>
        <w:left w:val="none" w:sz="0" w:space="0" w:color="auto"/>
        <w:bottom w:val="none" w:sz="0" w:space="0" w:color="auto"/>
        <w:right w:val="none" w:sz="0" w:space="0" w:color="auto"/>
      </w:divBdr>
    </w:div>
    <w:div w:id="249855966">
      <w:bodyDiv w:val="1"/>
      <w:marLeft w:val="0"/>
      <w:marRight w:val="0"/>
      <w:marTop w:val="0"/>
      <w:marBottom w:val="0"/>
      <w:divBdr>
        <w:top w:val="none" w:sz="0" w:space="0" w:color="auto"/>
        <w:left w:val="none" w:sz="0" w:space="0" w:color="auto"/>
        <w:bottom w:val="none" w:sz="0" w:space="0" w:color="auto"/>
        <w:right w:val="none" w:sz="0" w:space="0" w:color="auto"/>
      </w:divBdr>
    </w:div>
    <w:div w:id="256645489">
      <w:bodyDiv w:val="1"/>
      <w:marLeft w:val="0"/>
      <w:marRight w:val="0"/>
      <w:marTop w:val="0"/>
      <w:marBottom w:val="0"/>
      <w:divBdr>
        <w:top w:val="none" w:sz="0" w:space="0" w:color="auto"/>
        <w:left w:val="none" w:sz="0" w:space="0" w:color="auto"/>
        <w:bottom w:val="none" w:sz="0" w:space="0" w:color="auto"/>
        <w:right w:val="none" w:sz="0" w:space="0" w:color="auto"/>
      </w:divBdr>
    </w:div>
    <w:div w:id="282199963">
      <w:bodyDiv w:val="1"/>
      <w:marLeft w:val="0"/>
      <w:marRight w:val="0"/>
      <w:marTop w:val="0"/>
      <w:marBottom w:val="0"/>
      <w:divBdr>
        <w:top w:val="none" w:sz="0" w:space="0" w:color="auto"/>
        <w:left w:val="none" w:sz="0" w:space="0" w:color="auto"/>
        <w:bottom w:val="none" w:sz="0" w:space="0" w:color="auto"/>
        <w:right w:val="none" w:sz="0" w:space="0" w:color="auto"/>
      </w:divBdr>
    </w:div>
    <w:div w:id="323246077">
      <w:bodyDiv w:val="1"/>
      <w:marLeft w:val="0"/>
      <w:marRight w:val="0"/>
      <w:marTop w:val="0"/>
      <w:marBottom w:val="0"/>
      <w:divBdr>
        <w:top w:val="none" w:sz="0" w:space="0" w:color="auto"/>
        <w:left w:val="none" w:sz="0" w:space="0" w:color="auto"/>
        <w:bottom w:val="none" w:sz="0" w:space="0" w:color="auto"/>
        <w:right w:val="none" w:sz="0" w:space="0" w:color="auto"/>
      </w:divBdr>
    </w:div>
    <w:div w:id="388958893">
      <w:bodyDiv w:val="1"/>
      <w:marLeft w:val="0"/>
      <w:marRight w:val="0"/>
      <w:marTop w:val="0"/>
      <w:marBottom w:val="0"/>
      <w:divBdr>
        <w:top w:val="none" w:sz="0" w:space="0" w:color="auto"/>
        <w:left w:val="none" w:sz="0" w:space="0" w:color="auto"/>
        <w:bottom w:val="none" w:sz="0" w:space="0" w:color="auto"/>
        <w:right w:val="none" w:sz="0" w:space="0" w:color="auto"/>
      </w:divBdr>
    </w:div>
    <w:div w:id="425804171">
      <w:bodyDiv w:val="1"/>
      <w:marLeft w:val="0"/>
      <w:marRight w:val="0"/>
      <w:marTop w:val="0"/>
      <w:marBottom w:val="0"/>
      <w:divBdr>
        <w:top w:val="none" w:sz="0" w:space="0" w:color="auto"/>
        <w:left w:val="none" w:sz="0" w:space="0" w:color="auto"/>
        <w:bottom w:val="none" w:sz="0" w:space="0" w:color="auto"/>
        <w:right w:val="none" w:sz="0" w:space="0" w:color="auto"/>
      </w:divBdr>
    </w:div>
    <w:div w:id="450711362">
      <w:bodyDiv w:val="1"/>
      <w:marLeft w:val="0"/>
      <w:marRight w:val="0"/>
      <w:marTop w:val="0"/>
      <w:marBottom w:val="0"/>
      <w:divBdr>
        <w:top w:val="none" w:sz="0" w:space="0" w:color="auto"/>
        <w:left w:val="none" w:sz="0" w:space="0" w:color="auto"/>
        <w:bottom w:val="none" w:sz="0" w:space="0" w:color="auto"/>
        <w:right w:val="none" w:sz="0" w:space="0" w:color="auto"/>
      </w:divBdr>
    </w:div>
    <w:div w:id="480775078">
      <w:bodyDiv w:val="1"/>
      <w:marLeft w:val="0"/>
      <w:marRight w:val="0"/>
      <w:marTop w:val="0"/>
      <w:marBottom w:val="0"/>
      <w:divBdr>
        <w:top w:val="none" w:sz="0" w:space="0" w:color="auto"/>
        <w:left w:val="none" w:sz="0" w:space="0" w:color="auto"/>
        <w:bottom w:val="none" w:sz="0" w:space="0" w:color="auto"/>
        <w:right w:val="none" w:sz="0" w:space="0" w:color="auto"/>
      </w:divBdr>
    </w:div>
    <w:div w:id="515002797">
      <w:bodyDiv w:val="1"/>
      <w:marLeft w:val="0"/>
      <w:marRight w:val="0"/>
      <w:marTop w:val="0"/>
      <w:marBottom w:val="0"/>
      <w:divBdr>
        <w:top w:val="none" w:sz="0" w:space="0" w:color="auto"/>
        <w:left w:val="none" w:sz="0" w:space="0" w:color="auto"/>
        <w:bottom w:val="none" w:sz="0" w:space="0" w:color="auto"/>
        <w:right w:val="none" w:sz="0" w:space="0" w:color="auto"/>
      </w:divBdr>
    </w:div>
    <w:div w:id="539166126">
      <w:bodyDiv w:val="1"/>
      <w:marLeft w:val="0"/>
      <w:marRight w:val="0"/>
      <w:marTop w:val="0"/>
      <w:marBottom w:val="0"/>
      <w:divBdr>
        <w:top w:val="none" w:sz="0" w:space="0" w:color="auto"/>
        <w:left w:val="none" w:sz="0" w:space="0" w:color="auto"/>
        <w:bottom w:val="none" w:sz="0" w:space="0" w:color="auto"/>
        <w:right w:val="none" w:sz="0" w:space="0" w:color="auto"/>
      </w:divBdr>
    </w:div>
    <w:div w:id="547108872">
      <w:bodyDiv w:val="1"/>
      <w:marLeft w:val="0"/>
      <w:marRight w:val="0"/>
      <w:marTop w:val="0"/>
      <w:marBottom w:val="0"/>
      <w:divBdr>
        <w:top w:val="none" w:sz="0" w:space="0" w:color="auto"/>
        <w:left w:val="none" w:sz="0" w:space="0" w:color="auto"/>
        <w:bottom w:val="none" w:sz="0" w:space="0" w:color="auto"/>
        <w:right w:val="none" w:sz="0" w:space="0" w:color="auto"/>
      </w:divBdr>
      <w:divsChild>
        <w:div w:id="1930894570">
          <w:marLeft w:val="0"/>
          <w:marRight w:val="0"/>
          <w:marTop w:val="0"/>
          <w:marBottom w:val="0"/>
          <w:divBdr>
            <w:top w:val="none" w:sz="0" w:space="0" w:color="auto"/>
            <w:left w:val="none" w:sz="0" w:space="0" w:color="auto"/>
            <w:bottom w:val="none" w:sz="0" w:space="0" w:color="auto"/>
            <w:right w:val="none" w:sz="0" w:space="0" w:color="auto"/>
          </w:divBdr>
        </w:div>
      </w:divsChild>
    </w:div>
    <w:div w:id="560285988">
      <w:bodyDiv w:val="1"/>
      <w:marLeft w:val="0"/>
      <w:marRight w:val="0"/>
      <w:marTop w:val="0"/>
      <w:marBottom w:val="0"/>
      <w:divBdr>
        <w:top w:val="none" w:sz="0" w:space="0" w:color="auto"/>
        <w:left w:val="none" w:sz="0" w:space="0" w:color="auto"/>
        <w:bottom w:val="none" w:sz="0" w:space="0" w:color="auto"/>
        <w:right w:val="none" w:sz="0" w:space="0" w:color="auto"/>
      </w:divBdr>
    </w:div>
    <w:div w:id="567150045">
      <w:bodyDiv w:val="1"/>
      <w:marLeft w:val="0"/>
      <w:marRight w:val="0"/>
      <w:marTop w:val="0"/>
      <w:marBottom w:val="0"/>
      <w:divBdr>
        <w:top w:val="none" w:sz="0" w:space="0" w:color="auto"/>
        <w:left w:val="none" w:sz="0" w:space="0" w:color="auto"/>
        <w:bottom w:val="none" w:sz="0" w:space="0" w:color="auto"/>
        <w:right w:val="none" w:sz="0" w:space="0" w:color="auto"/>
      </w:divBdr>
    </w:div>
    <w:div w:id="571548506">
      <w:bodyDiv w:val="1"/>
      <w:marLeft w:val="0"/>
      <w:marRight w:val="0"/>
      <w:marTop w:val="0"/>
      <w:marBottom w:val="0"/>
      <w:divBdr>
        <w:top w:val="none" w:sz="0" w:space="0" w:color="auto"/>
        <w:left w:val="none" w:sz="0" w:space="0" w:color="auto"/>
        <w:bottom w:val="none" w:sz="0" w:space="0" w:color="auto"/>
        <w:right w:val="none" w:sz="0" w:space="0" w:color="auto"/>
      </w:divBdr>
      <w:divsChild>
        <w:div w:id="887840419">
          <w:marLeft w:val="0"/>
          <w:marRight w:val="0"/>
          <w:marTop w:val="0"/>
          <w:marBottom w:val="0"/>
          <w:divBdr>
            <w:top w:val="none" w:sz="0" w:space="0" w:color="auto"/>
            <w:left w:val="none" w:sz="0" w:space="0" w:color="auto"/>
            <w:bottom w:val="none" w:sz="0" w:space="0" w:color="auto"/>
            <w:right w:val="none" w:sz="0" w:space="0" w:color="auto"/>
          </w:divBdr>
        </w:div>
      </w:divsChild>
    </w:div>
    <w:div w:id="666327419">
      <w:bodyDiv w:val="1"/>
      <w:marLeft w:val="0"/>
      <w:marRight w:val="0"/>
      <w:marTop w:val="0"/>
      <w:marBottom w:val="0"/>
      <w:divBdr>
        <w:top w:val="none" w:sz="0" w:space="0" w:color="auto"/>
        <w:left w:val="none" w:sz="0" w:space="0" w:color="auto"/>
        <w:bottom w:val="none" w:sz="0" w:space="0" w:color="auto"/>
        <w:right w:val="none" w:sz="0" w:space="0" w:color="auto"/>
      </w:divBdr>
    </w:div>
    <w:div w:id="693698603">
      <w:bodyDiv w:val="1"/>
      <w:marLeft w:val="0"/>
      <w:marRight w:val="0"/>
      <w:marTop w:val="0"/>
      <w:marBottom w:val="0"/>
      <w:divBdr>
        <w:top w:val="none" w:sz="0" w:space="0" w:color="auto"/>
        <w:left w:val="none" w:sz="0" w:space="0" w:color="auto"/>
        <w:bottom w:val="none" w:sz="0" w:space="0" w:color="auto"/>
        <w:right w:val="none" w:sz="0" w:space="0" w:color="auto"/>
      </w:divBdr>
    </w:div>
    <w:div w:id="734200352">
      <w:bodyDiv w:val="1"/>
      <w:marLeft w:val="0"/>
      <w:marRight w:val="0"/>
      <w:marTop w:val="0"/>
      <w:marBottom w:val="0"/>
      <w:divBdr>
        <w:top w:val="none" w:sz="0" w:space="0" w:color="auto"/>
        <w:left w:val="none" w:sz="0" w:space="0" w:color="auto"/>
        <w:bottom w:val="none" w:sz="0" w:space="0" w:color="auto"/>
        <w:right w:val="none" w:sz="0" w:space="0" w:color="auto"/>
      </w:divBdr>
    </w:div>
    <w:div w:id="760642219">
      <w:bodyDiv w:val="1"/>
      <w:marLeft w:val="0"/>
      <w:marRight w:val="0"/>
      <w:marTop w:val="0"/>
      <w:marBottom w:val="0"/>
      <w:divBdr>
        <w:top w:val="none" w:sz="0" w:space="0" w:color="auto"/>
        <w:left w:val="none" w:sz="0" w:space="0" w:color="auto"/>
        <w:bottom w:val="none" w:sz="0" w:space="0" w:color="auto"/>
        <w:right w:val="none" w:sz="0" w:space="0" w:color="auto"/>
      </w:divBdr>
    </w:div>
    <w:div w:id="785779602">
      <w:bodyDiv w:val="1"/>
      <w:marLeft w:val="0"/>
      <w:marRight w:val="0"/>
      <w:marTop w:val="0"/>
      <w:marBottom w:val="0"/>
      <w:divBdr>
        <w:top w:val="none" w:sz="0" w:space="0" w:color="auto"/>
        <w:left w:val="none" w:sz="0" w:space="0" w:color="auto"/>
        <w:bottom w:val="none" w:sz="0" w:space="0" w:color="auto"/>
        <w:right w:val="none" w:sz="0" w:space="0" w:color="auto"/>
      </w:divBdr>
    </w:div>
    <w:div w:id="844201275">
      <w:bodyDiv w:val="1"/>
      <w:marLeft w:val="0"/>
      <w:marRight w:val="0"/>
      <w:marTop w:val="0"/>
      <w:marBottom w:val="0"/>
      <w:divBdr>
        <w:top w:val="none" w:sz="0" w:space="0" w:color="auto"/>
        <w:left w:val="none" w:sz="0" w:space="0" w:color="auto"/>
        <w:bottom w:val="none" w:sz="0" w:space="0" w:color="auto"/>
        <w:right w:val="none" w:sz="0" w:space="0" w:color="auto"/>
      </w:divBdr>
    </w:div>
    <w:div w:id="884831981">
      <w:bodyDiv w:val="1"/>
      <w:marLeft w:val="0"/>
      <w:marRight w:val="0"/>
      <w:marTop w:val="0"/>
      <w:marBottom w:val="0"/>
      <w:divBdr>
        <w:top w:val="none" w:sz="0" w:space="0" w:color="auto"/>
        <w:left w:val="none" w:sz="0" w:space="0" w:color="auto"/>
        <w:bottom w:val="none" w:sz="0" w:space="0" w:color="auto"/>
        <w:right w:val="none" w:sz="0" w:space="0" w:color="auto"/>
      </w:divBdr>
    </w:div>
    <w:div w:id="918101539">
      <w:bodyDiv w:val="1"/>
      <w:marLeft w:val="0"/>
      <w:marRight w:val="0"/>
      <w:marTop w:val="0"/>
      <w:marBottom w:val="0"/>
      <w:divBdr>
        <w:top w:val="none" w:sz="0" w:space="0" w:color="auto"/>
        <w:left w:val="none" w:sz="0" w:space="0" w:color="auto"/>
        <w:bottom w:val="none" w:sz="0" w:space="0" w:color="auto"/>
        <w:right w:val="none" w:sz="0" w:space="0" w:color="auto"/>
      </w:divBdr>
    </w:div>
    <w:div w:id="940918771">
      <w:bodyDiv w:val="1"/>
      <w:marLeft w:val="0"/>
      <w:marRight w:val="0"/>
      <w:marTop w:val="0"/>
      <w:marBottom w:val="0"/>
      <w:divBdr>
        <w:top w:val="none" w:sz="0" w:space="0" w:color="auto"/>
        <w:left w:val="none" w:sz="0" w:space="0" w:color="auto"/>
        <w:bottom w:val="none" w:sz="0" w:space="0" w:color="auto"/>
        <w:right w:val="none" w:sz="0" w:space="0" w:color="auto"/>
      </w:divBdr>
      <w:divsChild>
        <w:div w:id="372005159">
          <w:marLeft w:val="0"/>
          <w:marRight w:val="0"/>
          <w:marTop w:val="0"/>
          <w:marBottom w:val="0"/>
          <w:divBdr>
            <w:top w:val="none" w:sz="0" w:space="0" w:color="auto"/>
            <w:left w:val="none" w:sz="0" w:space="0" w:color="auto"/>
            <w:bottom w:val="none" w:sz="0" w:space="0" w:color="auto"/>
            <w:right w:val="none" w:sz="0" w:space="0" w:color="auto"/>
          </w:divBdr>
        </w:div>
      </w:divsChild>
    </w:div>
    <w:div w:id="983464610">
      <w:bodyDiv w:val="1"/>
      <w:marLeft w:val="0"/>
      <w:marRight w:val="0"/>
      <w:marTop w:val="0"/>
      <w:marBottom w:val="0"/>
      <w:divBdr>
        <w:top w:val="none" w:sz="0" w:space="0" w:color="auto"/>
        <w:left w:val="none" w:sz="0" w:space="0" w:color="auto"/>
        <w:bottom w:val="none" w:sz="0" w:space="0" w:color="auto"/>
        <w:right w:val="none" w:sz="0" w:space="0" w:color="auto"/>
      </w:divBdr>
    </w:div>
    <w:div w:id="1032998790">
      <w:bodyDiv w:val="1"/>
      <w:marLeft w:val="0"/>
      <w:marRight w:val="0"/>
      <w:marTop w:val="0"/>
      <w:marBottom w:val="0"/>
      <w:divBdr>
        <w:top w:val="none" w:sz="0" w:space="0" w:color="auto"/>
        <w:left w:val="none" w:sz="0" w:space="0" w:color="auto"/>
        <w:bottom w:val="none" w:sz="0" w:space="0" w:color="auto"/>
        <w:right w:val="none" w:sz="0" w:space="0" w:color="auto"/>
      </w:divBdr>
    </w:div>
    <w:div w:id="1052457694">
      <w:bodyDiv w:val="1"/>
      <w:marLeft w:val="0"/>
      <w:marRight w:val="0"/>
      <w:marTop w:val="0"/>
      <w:marBottom w:val="0"/>
      <w:divBdr>
        <w:top w:val="none" w:sz="0" w:space="0" w:color="auto"/>
        <w:left w:val="none" w:sz="0" w:space="0" w:color="auto"/>
        <w:bottom w:val="none" w:sz="0" w:space="0" w:color="auto"/>
        <w:right w:val="none" w:sz="0" w:space="0" w:color="auto"/>
      </w:divBdr>
    </w:div>
    <w:div w:id="1084686593">
      <w:bodyDiv w:val="1"/>
      <w:marLeft w:val="0"/>
      <w:marRight w:val="0"/>
      <w:marTop w:val="0"/>
      <w:marBottom w:val="0"/>
      <w:divBdr>
        <w:top w:val="none" w:sz="0" w:space="0" w:color="auto"/>
        <w:left w:val="none" w:sz="0" w:space="0" w:color="auto"/>
        <w:bottom w:val="none" w:sz="0" w:space="0" w:color="auto"/>
        <w:right w:val="none" w:sz="0" w:space="0" w:color="auto"/>
      </w:divBdr>
    </w:div>
    <w:div w:id="1233270004">
      <w:bodyDiv w:val="1"/>
      <w:marLeft w:val="0"/>
      <w:marRight w:val="0"/>
      <w:marTop w:val="0"/>
      <w:marBottom w:val="0"/>
      <w:divBdr>
        <w:top w:val="none" w:sz="0" w:space="0" w:color="auto"/>
        <w:left w:val="none" w:sz="0" w:space="0" w:color="auto"/>
        <w:bottom w:val="none" w:sz="0" w:space="0" w:color="auto"/>
        <w:right w:val="none" w:sz="0" w:space="0" w:color="auto"/>
      </w:divBdr>
    </w:div>
    <w:div w:id="1257009524">
      <w:bodyDiv w:val="1"/>
      <w:marLeft w:val="0"/>
      <w:marRight w:val="0"/>
      <w:marTop w:val="0"/>
      <w:marBottom w:val="0"/>
      <w:divBdr>
        <w:top w:val="none" w:sz="0" w:space="0" w:color="auto"/>
        <w:left w:val="none" w:sz="0" w:space="0" w:color="auto"/>
        <w:bottom w:val="none" w:sz="0" w:space="0" w:color="auto"/>
        <w:right w:val="none" w:sz="0" w:space="0" w:color="auto"/>
      </w:divBdr>
    </w:div>
    <w:div w:id="1257448295">
      <w:bodyDiv w:val="1"/>
      <w:marLeft w:val="0"/>
      <w:marRight w:val="0"/>
      <w:marTop w:val="0"/>
      <w:marBottom w:val="0"/>
      <w:divBdr>
        <w:top w:val="none" w:sz="0" w:space="0" w:color="auto"/>
        <w:left w:val="none" w:sz="0" w:space="0" w:color="auto"/>
        <w:bottom w:val="none" w:sz="0" w:space="0" w:color="auto"/>
        <w:right w:val="none" w:sz="0" w:space="0" w:color="auto"/>
      </w:divBdr>
    </w:div>
    <w:div w:id="1263339693">
      <w:bodyDiv w:val="1"/>
      <w:marLeft w:val="0"/>
      <w:marRight w:val="0"/>
      <w:marTop w:val="0"/>
      <w:marBottom w:val="0"/>
      <w:divBdr>
        <w:top w:val="none" w:sz="0" w:space="0" w:color="auto"/>
        <w:left w:val="none" w:sz="0" w:space="0" w:color="auto"/>
        <w:bottom w:val="none" w:sz="0" w:space="0" w:color="auto"/>
        <w:right w:val="none" w:sz="0" w:space="0" w:color="auto"/>
      </w:divBdr>
    </w:div>
    <w:div w:id="1304045466">
      <w:bodyDiv w:val="1"/>
      <w:marLeft w:val="0"/>
      <w:marRight w:val="0"/>
      <w:marTop w:val="0"/>
      <w:marBottom w:val="0"/>
      <w:divBdr>
        <w:top w:val="none" w:sz="0" w:space="0" w:color="auto"/>
        <w:left w:val="none" w:sz="0" w:space="0" w:color="auto"/>
        <w:bottom w:val="none" w:sz="0" w:space="0" w:color="auto"/>
        <w:right w:val="none" w:sz="0" w:space="0" w:color="auto"/>
      </w:divBdr>
    </w:div>
    <w:div w:id="1390491508">
      <w:bodyDiv w:val="1"/>
      <w:marLeft w:val="0"/>
      <w:marRight w:val="0"/>
      <w:marTop w:val="0"/>
      <w:marBottom w:val="0"/>
      <w:divBdr>
        <w:top w:val="none" w:sz="0" w:space="0" w:color="auto"/>
        <w:left w:val="none" w:sz="0" w:space="0" w:color="auto"/>
        <w:bottom w:val="none" w:sz="0" w:space="0" w:color="auto"/>
        <w:right w:val="none" w:sz="0" w:space="0" w:color="auto"/>
      </w:divBdr>
    </w:div>
    <w:div w:id="1459448054">
      <w:bodyDiv w:val="1"/>
      <w:marLeft w:val="0"/>
      <w:marRight w:val="0"/>
      <w:marTop w:val="0"/>
      <w:marBottom w:val="0"/>
      <w:divBdr>
        <w:top w:val="none" w:sz="0" w:space="0" w:color="auto"/>
        <w:left w:val="none" w:sz="0" w:space="0" w:color="auto"/>
        <w:bottom w:val="none" w:sz="0" w:space="0" w:color="auto"/>
        <w:right w:val="none" w:sz="0" w:space="0" w:color="auto"/>
      </w:divBdr>
    </w:div>
    <w:div w:id="1468159259">
      <w:bodyDiv w:val="1"/>
      <w:marLeft w:val="0"/>
      <w:marRight w:val="0"/>
      <w:marTop w:val="0"/>
      <w:marBottom w:val="0"/>
      <w:divBdr>
        <w:top w:val="none" w:sz="0" w:space="0" w:color="auto"/>
        <w:left w:val="none" w:sz="0" w:space="0" w:color="auto"/>
        <w:bottom w:val="none" w:sz="0" w:space="0" w:color="auto"/>
        <w:right w:val="none" w:sz="0" w:space="0" w:color="auto"/>
      </w:divBdr>
    </w:div>
    <w:div w:id="1480925974">
      <w:bodyDiv w:val="1"/>
      <w:marLeft w:val="0"/>
      <w:marRight w:val="0"/>
      <w:marTop w:val="0"/>
      <w:marBottom w:val="0"/>
      <w:divBdr>
        <w:top w:val="none" w:sz="0" w:space="0" w:color="auto"/>
        <w:left w:val="none" w:sz="0" w:space="0" w:color="auto"/>
        <w:bottom w:val="none" w:sz="0" w:space="0" w:color="auto"/>
        <w:right w:val="none" w:sz="0" w:space="0" w:color="auto"/>
      </w:divBdr>
    </w:div>
    <w:div w:id="1499803907">
      <w:bodyDiv w:val="1"/>
      <w:marLeft w:val="0"/>
      <w:marRight w:val="0"/>
      <w:marTop w:val="0"/>
      <w:marBottom w:val="0"/>
      <w:divBdr>
        <w:top w:val="none" w:sz="0" w:space="0" w:color="auto"/>
        <w:left w:val="none" w:sz="0" w:space="0" w:color="auto"/>
        <w:bottom w:val="none" w:sz="0" w:space="0" w:color="auto"/>
        <w:right w:val="none" w:sz="0" w:space="0" w:color="auto"/>
      </w:divBdr>
    </w:div>
    <w:div w:id="1515533265">
      <w:bodyDiv w:val="1"/>
      <w:marLeft w:val="0"/>
      <w:marRight w:val="0"/>
      <w:marTop w:val="0"/>
      <w:marBottom w:val="0"/>
      <w:divBdr>
        <w:top w:val="none" w:sz="0" w:space="0" w:color="auto"/>
        <w:left w:val="none" w:sz="0" w:space="0" w:color="auto"/>
        <w:bottom w:val="none" w:sz="0" w:space="0" w:color="auto"/>
        <w:right w:val="none" w:sz="0" w:space="0" w:color="auto"/>
      </w:divBdr>
    </w:div>
    <w:div w:id="1517961617">
      <w:bodyDiv w:val="1"/>
      <w:marLeft w:val="0"/>
      <w:marRight w:val="0"/>
      <w:marTop w:val="0"/>
      <w:marBottom w:val="0"/>
      <w:divBdr>
        <w:top w:val="none" w:sz="0" w:space="0" w:color="auto"/>
        <w:left w:val="none" w:sz="0" w:space="0" w:color="auto"/>
        <w:bottom w:val="none" w:sz="0" w:space="0" w:color="auto"/>
        <w:right w:val="none" w:sz="0" w:space="0" w:color="auto"/>
      </w:divBdr>
    </w:div>
    <w:div w:id="1548100322">
      <w:bodyDiv w:val="1"/>
      <w:marLeft w:val="0"/>
      <w:marRight w:val="0"/>
      <w:marTop w:val="0"/>
      <w:marBottom w:val="0"/>
      <w:divBdr>
        <w:top w:val="none" w:sz="0" w:space="0" w:color="auto"/>
        <w:left w:val="none" w:sz="0" w:space="0" w:color="auto"/>
        <w:bottom w:val="none" w:sz="0" w:space="0" w:color="auto"/>
        <w:right w:val="none" w:sz="0" w:space="0" w:color="auto"/>
      </w:divBdr>
    </w:div>
    <w:div w:id="1559322496">
      <w:bodyDiv w:val="1"/>
      <w:marLeft w:val="0"/>
      <w:marRight w:val="0"/>
      <w:marTop w:val="0"/>
      <w:marBottom w:val="0"/>
      <w:divBdr>
        <w:top w:val="none" w:sz="0" w:space="0" w:color="auto"/>
        <w:left w:val="none" w:sz="0" w:space="0" w:color="auto"/>
        <w:bottom w:val="none" w:sz="0" w:space="0" w:color="auto"/>
        <w:right w:val="none" w:sz="0" w:space="0" w:color="auto"/>
      </w:divBdr>
    </w:div>
    <w:div w:id="1593516048">
      <w:bodyDiv w:val="1"/>
      <w:marLeft w:val="0"/>
      <w:marRight w:val="0"/>
      <w:marTop w:val="0"/>
      <w:marBottom w:val="0"/>
      <w:divBdr>
        <w:top w:val="none" w:sz="0" w:space="0" w:color="auto"/>
        <w:left w:val="none" w:sz="0" w:space="0" w:color="auto"/>
        <w:bottom w:val="none" w:sz="0" w:space="0" w:color="auto"/>
        <w:right w:val="none" w:sz="0" w:space="0" w:color="auto"/>
      </w:divBdr>
    </w:div>
    <w:div w:id="1597520661">
      <w:bodyDiv w:val="1"/>
      <w:marLeft w:val="0"/>
      <w:marRight w:val="0"/>
      <w:marTop w:val="0"/>
      <w:marBottom w:val="0"/>
      <w:divBdr>
        <w:top w:val="none" w:sz="0" w:space="0" w:color="auto"/>
        <w:left w:val="none" w:sz="0" w:space="0" w:color="auto"/>
        <w:bottom w:val="none" w:sz="0" w:space="0" w:color="auto"/>
        <w:right w:val="none" w:sz="0" w:space="0" w:color="auto"/>
      </w:divBdr>
    </w:div>
    <w:div w:id="1650790683">
      <w:bodyDiv w:val="1"/>
      <w:marLeft w:val="0"/>
      <w:marRight w:val="0"/>
      <w:marTop w:val="0"/>
      <w:marBottom w:val="0"/>
      <w:divBdr>
        <w:top w:val="none" w:sz="0" w:space="0" w:color="auto"/>
        <w:left w:val="none" w:sz="0" w:space="0" w:color="auto"/>
        <w:bottom w:val="none" w:sz="0" w:space="0" w:color="auto"/>
        <w:right w:val="none" w:sz="0" w:space="0" w:color="auto"/>
      </w:divBdr>
    </w:div>
    <w:div w:id="1664894043">
      <w:bodyDiv w:val="1"/>
      <w:marLeft w:val="0"/>
      <w:marRight w:val="0"/>
      <w:marTop w:val="0"/>
      <w:marBottom w:val="0"/>
      <w:divBdr>
        <w:top w:val="none" w:sz="0" w:space="0" w:color="auto"/>
        <w:left w:val="none" w:sz="0" w:space="0" w:color="auto"/>
        <w:bottom w:val="none" w:sz="0" w:space="0" w:color="auto"/>
        <w:right w:val="none" w:sz="0" w:space="0" w:color="auto"/>
      </w:divBdr>
      <w:divsChild>
        <w:div w:id="229462228">
          <w:marLeft w:val="0"/>
          <w:marRight w:val="0"/>
          <w:marTop w:val="0"/>
          <w:marBottom w:val="0"/>
          <w:divBdr>
            <w:top w:val="none" w:sz="0" w:space="0" w:color="auto"/>
            <w:left w:val="none" w:sz="0" w:space="0" w:color="auto"/>
            <w:bottom w:val="none" w:sz="0" w:space="0" w:color="auto"/>
            <w:right w:val="none" w:sz="0" w:space="0" w:color="auto"/>
          </w:divBdr>
        </w:div>
      </w:divsChild>
    </w:div>
    <w:div w:id="1718819778">
      <w:bodyDiv w:val="1"/>
      <w:marLeft w:val="0"/>
      <w:marRight w:val="0"/>
      <w:marTop w:val="0"/>
      <w:marBottom w:val="0"/>
      <w:divBdr>
        <w:top w:val="none" w:sz="0" w:space="0" w:color="auto"/>
        <w:left w:val="none" w:sz="0" w:space="0" w:color="auto"/>
        <w:bottom w:val="none" w:sz="0" w:space="0" w:color="auto"/>
        <w:right w:val="none" w:sz="0" w:space="0" w:color="auto"/>
      </w:divBdr>
    </w:div>
    <w:div w:id="1752191237">
      <w:bodyDiv w:val="1"/>
      <w:marLeft w:val="0"/>
      <w:marRight w:val="0"/>
      <w:marTop w:val="0"/>
      <w:marBottom w:val="0"/>
      <w:divBdr>
        <w:top w:val="none" w:sz="0" w:space="0" w:color="auto"/>
        <w:left w:val="none" w:sz="0" w:space="0" w:color="auto"/>
        <w:bottom w:val="none" w:sz="0" w:space="0" w:color="auto"/>
        <w:right w:val="none" w:sz="0" w:space="0" w:color="auto"/>
      </w:divBdr>
    </w:div>
    <w:div w:id="1758093587">
      <w:bodyDiv w:val="1"/>
      <w:marLeft w:val="0"/>
      <w:marRight w:val="0"/>
      <w:marTop w:val="0"/>
      <w:marBottom w:val="0"/>
      <w:divBdr>
        <w:top w:val="none" w:sz="0" w:space="0" w:color="auto"/>
        <w:left w:val="none" w:sz="0" w:space="0" w:color="auto"/>
        <w:bottom w:val="none" w:sz="0" w:space="0" w:color="auto"/>
        <w:right w:val="none" w:sz="0" w:space="0" w:color="auto"/>
      </w:divBdr>
      <w:divsChild>
        <w:div w:id="81227165">
          <w:marLeft w:val="0"/>
          <w:marRight w:val="0"/>
          <w:marTop w:val="0"/>
          <w:marBottom w:val="0"/>
          <w:divBdr>
            <w:top w:val="none" w:sz="0" w:space="0" w:color="auto"/>
            <w:left w:val="none" w:sz="0" w:space="0" w:color="auto"/>
            <w:bottom w:val="none" w:sz="0" w:space="0" w:color="auto"/>
            <w:right w:val="none" w:sz="0" w:space="0" w:color="auto"/>
          </w:divBdr>
        </w:div>
      </w:divsChild>
    </w:div>
    <w:div w:id="1764910836">
      <w:bodyDiv w:val="1"/>
      <w:marLeft w:val="0"/>
      <w:marRight w:val="0"/>
      <w:marTop w:val="0"/>
      <w:marBottom w:val="0"/>
      <w:divBdr>
        <w:top w:val="none" w:sz="0" w:space="0" w:color="auto"/>
        <w:left w:val="none" w:sz="0" w:space="0" w:color="auto"/>
        <w:bottom w:val="none" w:sz="0" w:space="0" w:color="auto"/>
        <w:right w:val="none" w:sz="0" w:space="0" w:color="auto"/>
      </w:divBdr>
    </w:div>
    <w:div w:id="1846170288">
      <w:bodyDiv w:val="1"/>
      <w:marLeft w:val="0"/>
      <w:marRight w:val="0"/>
      <w:marTop w:val="0"/>
      <w:marBottom w:val="0"/>
      <w:divBdr>
        <w:top w:val="none" w:sz="0" w:space="0" w:color="auto"/>
        <w:left w:val="none" w:sz="0" w:space="0" w:color="auto"/>
        <w:bottom w:val="none" w:sz="0" w:space="0" w:color="auto"/>
        <w:right w:val="none" w:sz="0" w:space="0" w:color="auto"/>
      </w:divBdr>
    </w:div>
    <w:div w:id="1889489467">
      <w:bodyDiv w:val="1"/>
      <w:marLeft w:val="0"/>
      <w:marRight w:val="0"/>
      <w:marTop w:val="0"/>
      <w:marBottom w:val="0"/>
      <w:divBdr>
        <w:top w:val="none" w:sz="0" w:space="0" w:color="auto"/>
        <w:left w:val="none" w:sz="0" w:space="0" w:color="auto"/>
        <w:bottom w:val="none" w:sz="0" w:space="0" w:color="auto"/>
        <w:right w:val="none" w:sz="0" w:space="0" w:color="auto"/>
      </w:divBdr>
    </w:div>
    <w:div w:id="1906377208">
      <w:bodyDiv w:val="1"/>
      <w:marLeft w:val="0"/>
      <w:marRight w:val="0"/>
      <w:marTop w:val="0"/>
      <w:marBottom w:val="0"/>
      <w:divBdr>
        <w:top w:val="none" w:sz="0" w:space="0" w:color="auto"/>
        <w:left w:val="none" w:sz="0" w:space="0" w:color="auto"/>
        <w:bottom w:val="none" w:sz="0" w:space="0" w:color="auto"/>
        <w:right w:val="none" w:sz="0" w:space="0" w:color="auto"/>
      </w:divBdr>
    </w:div>
    <w:div w:id="2017337830">
      <w:bodyDiv w:val="1"/>
      <w:marLeft w:val="0"/>
      <w:marRight w:val="0"/>
      <w:marTop w:val="0"/>
      <w:marBottom w:val="0"/>
      <w:divBdr>
        <w:top w:val="none" w:sz="0" w:space="0" w:color="auto"/>
        <w:left w:val="none" w:sz="0" w:space="0" w:color="auto"/>
        <w:bottom w:val="none" w:sz="0" w:space="0" w:color="auto"/>
        <w:right w:val="none" w:sz="0" w:space="0" w:color="auto"/>
      </w:divBdr>
    </w:div>
    <w:div w:id="2023121843">
      <w:bodyDiv w:val="1"/>
      <w:marLeft w:val="0"/>
      <w:marRight w:val="0"/>
      <w:marTop w:val="0"/>
      <w:marBottom w:val="0"/>
      <w:divBdr>
        <w:top w:val="none" w:sz="0" w:space="0" w:color="auto"/>
        <w:left w:val="none" w:sz="0" w:space="0" w:color="auto"/>
        <w:bottom w:val="none" w:sz="0" w:space="0" w:color="auto"/>
        <w:right w:val="none" w:sz="0" w:space="0" w:color="auto"/>
      </w:divBdr>
    </w:div>
    <w:div w:id="2034762004">
      <w:bodyDiv w:val="1"/>
      <w:marLeft w:val="0"/>
      <w:marRight w:val="0"/>
      <w:marTop w:val="0"/>
      <w:marBottom w:val="0"/>
      <w:divBdr>
        <w:top w:val="none" w:sz="0" w:space="0" w:color="auto"/>
        <w:left w:val="none" w:sz="0" w:space="0" w:color="auto"/>
        <w:bottom w:val="none" w:sz="0" w:space="0" w:color="auto"/>
        <w:right w:val="none" w:sz="0" w:space="0" w:color="auto"/>
      </w:divBdr>
    </w:div>
    <w:div w:id="2055885003">
      <w:bodyDiv w:val="1"/>
      <w:marLeft w:val="0"/>
      <w:marRight w:val="0"/>
      <w:marTop w:val="0"/>
      <w:marBottom w:val="0"/>
      <w:divBdr>
        <w:top w:val="none" w:sz="0" w:space="0" w:color="auto"/>
        <w:left w:val="none" w:sz="0" w:space="0" w:color="auto"/>
        <w:bottom w:val="none" w:sz="0" w:space="0" w:color="auto"/>
        <w:right w:val="none" w:sz="0" w:space="0" w:color="auto"/>
      </w:divBdr>
    </w:div>
    <w:div w:id="2075202481">
      <w:bodyDiv w:val="1"/>
      <w:marLeft w:val="0"/>
      <w:marRight w:val="0"/>
      <w:marTop w:val="0"/>
      <w:marBottom w:val="0"/>
      <w:divBdr>
        <w:top w:val="none" w:sz="0" w:space="0" w:color="auto"/>
        <w:left w:val="none" w:sz="0" w:space="0" w:color="auto"/>
        <w:bottom w:val="none" w:sz="0" w:space="0" w:color="auto"/>
        <w:right w:val="none" w:sz="0" w:space="0" w:color="auto"/>
      </w:divBdr>
    </w:div>
    <w:div w:id="2135440059">
      <w:bodyDiv w:val="1"/>
      <w:marLeft w:val="0"/>
      <w:marRight w:val="0"/>
      <w:marTop w:val="0"/>
      <w:marBottom w:val="0"/>
      <w:divBdr>
        <w:top w:val="none" w:sz="0" w:space="0" w:color="auto"/>
        <w:left w:val="none" w:sz="0" w:space="0" w:color="auto"/>
        <w:bottom w:val="none" w:sz="0" w:space="0" w:color="auto"/>
        <w:right w:val="none" w:sz="0" w:space="0" w:color="auto"/>
      </w:divBdr>
    </w:div>
    <w:div w:id="214284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B239F-A486-4DAA-9213-3109F967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2765</Words>
  <Characters>15767</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UserPro</dc:creator>
  <cp:keywords/>
  <dc:description/>
  <cp:lastModifiedBy>Рахат Сагыналиев</cp:lastModifiedBy>
  <cp:revision>11</cp:revision>
  <cp:lastPrinted>2022-09-30T07:48:00Z</cp:lastPrinted>
  <dcterms:created xsi:type="dcterms:W3CDTF">2022-09-16T08:16:00Z</dcterms:created>
  <dcterms:modified xsi:type="dcterms:W3CDTF">2022-10-03T08:17:00Z</dcterms:modified>
</cp:coreProperties>
</file>